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1B6" w14:textId="0708C67A" w:rsidR="00B41496" w:rsidRPr="004C038B" w:rsidRDefault="00247B73" w:rsidP="00247B73">
      <w:pPr>
        <w:pStyle w:val="Title"/>
        <w:jc w:val="center"/>
        <w:rPr>
          <w:rFonts w:ascii="Arial" w:hAnsi="Arial" w:cs="Arial"/>
          <w:sz w:val="36"/>
          <w:szCs w:val="96"/>
        </w:rPr>
      </w:pPr>
      <w:r w:rsidRPr="004C038B">
        <w:rPr>
          <w:rFonts w:ascii="Arial" w:hAnsi="Arial" w:cs="Arial"/>
          <w:sz w:val="36"/>
          <w:szCs w:val="96"/>
        </w:rPr>
        <w:t xml:space="preserve">Request for proposal </w:t>
      </w:r>
    </w:p>
    <w:p w14:paraId="44ACC5CE" w14:textId="2265A445" w:rsidR="00247B73" w:rsidRPr="004C038B" w:rsidRDefault="00B41496" w:rsidP="00247B73">
      <w:pPr>
        <w:pStyle w:val="Title"/>
        <w:jc w:val="center"/>
        <w:rPr>
          <w:rFonts w:ascii="Arial" w:hAnsi="Arial" w:cs="Arial"/>
          <w:sz w:val="36"/>
          <w:szCs w:val="96"/>
        </w:rPr>
      </w:pPr>
      <w:r w:rsidRPr="004C038B">
        <w:rPr>
          <w:rFonts w:ascii="Arial" w:hAnsi="Arial" w:cs="Arial"/>
          <w:sz w:val="36"/>
          <w:szCs w:val="96"/>
        </w:rPr>
        <w:t>C</w:t>
      </w:r>
      <w:r w:rsidR="00247B73" w:rsidRPr="004C038B">
        <w:rPr>
          <w:rFonts w:ascii="Arial" w:hAnsi="Arial" w:cs="Arial"/>
          <w:sz w:val="36"/>
          <w:szCs w:val="96"/>
        </w:rPr>
        <w:t>ompliments of Wipfli LLP</w:t>
      </w:r>
    </w:p>
    <w:p w14:paraId="0E7643E0" w14:textId="6AA0F02F" w:rsidR="00247B73" w:rsidRPr="004C038B" w:rsidRDefault="00247B73" w:rsidP="00247B73">
      <w:pPr>
        <w:pStyle w:val="Italics"/>
        <w:jc w:val="center"/>
        <w:rPr>
          <w:rFonts w:ascii="Times New Roman" w:hAnsi="Times New Roman" w:cs="Times New Roman"/>
          <w:bCs/>
          <w:i/>
          <w:iCs/>
        </w:rPr>
      </w:pPr>
      <w:r w:rsidRPr="004C038B">
        <w:rPr>
          <w:rFonts w:ascii="Times New Roman" w:hAnsi="Times New Roman" w:cs="Times New Roman"/>
        </w:rPr>
        <w:t>U</w:t>
      </w:r>
      <w:r w:rsidR="00E1192B" w:rsidRPr="004C038B">
        <w:rPr>
          <w:rFonts w:ascii="Times New Roman" w:hAnsi="Times New Roman" w:cs="Times New Roman"/>
        </w:rPr>
        <w:t>pdated</w:t>
      </w:r>
      <w:r w:rsidRPr="004C038B">
        <w:rPr>
          <w:rFonts w:ascii="Times New Roman" w:hAnsi="Times New Roman" w:cs="Times New Roman"/>
        </w:rPr>
        <w:t xml:space="preserve"> </w:t>
      </w:r>
      <w:r w:rsidR="007B649E">
        <w:rPr>
          <w:rFonts w:ascii="Times New Roman" w:hAnsi="Times New Roman" w:cs="Times New Roman"/>
        </w:rPr>
        <w:t>October</w:t>
      </w:r>
      <w:r w:rsidR="0034595D">
        <w:rPr>
          <w:rFonts w:ascii="Times New Roman" w:hAnsi="Times New Roman" w:cs="Times New Roman"/>
        </w:rPr>
        <w:t xml:space="preserve"> 202</w:t>
      </w:r>
      <w:r w:rsidR="00C94C04">
        <w:rPr>
          <w:rFonts w:ascii="Times New Roman" w:hAnsi="Times New Roman" w:cs="Times New Roman"/>
        </w:rPr>
        <w:t>1</w:t>
      </w:r>
    </w:p>
    <w:p w14:paraId="6A168E96" w14:textId="77777777" w:rsidR="00247B73" w:rsidRPr="004C038B" w:rsidRDefault="00247B73" w:rsidP="00247B73">
      <w:pPr>
        <w:jc w:val="center"/>
        <w:rPr>
          <w:rFonts w:ascii="Arial" w:hAnsi="Arial" w:cs="Arial"/>
          <w:bCs/>
          <w:i/>
          <w:iCs/>
        </w:rPr>
      </w:pPr>
    </w:p>
    <w:p w14:paraId="7E6902C1" w14:textId="77777777" w:rsidR="00247B73" w:rsidRPr="004C038B" w:rsidRDefault="00247B73" w:rsidP="00247B73">
      <w:pPr>
        <w:jc w:val="center"/>
        <w:rPr>
          <w:rFonts w:ascii="Arial" w:hAnsi="Arial" w:cs="Arial"/>
          <w:bCs/>
          <w:i/>
          <w:iCs/>
        </w:rPr>
      </w:pPr>
    </w:p>
    <w:p w14:paraId="1889595D" w14:textId="77777777" w:rsidR="00247B73" w:rsidRPr="004C038B" w:rsidRDefault="00247B73" w:rsidP="00247B73">
      <w:pPr>
        <w:jc w:val="center"/>
        <w:rPr>
          <w:rFonts w:ascii="Arial" w:hAnsi="Arial" w:cs="Arial"/>
          <w:bCs/>
          <w:i/>
          <w:iCs/>
        </w:rPr>
      </w:pPr>
    </w:p>
    <w:p w14:paraId="7D9844EF" w14:textId="2D49D746" w:rsidR="00247B73" w:rsidRPr="004C038B" w:rsidRDefault="00247B73" w:rsidP="00247B73">
      <w:pPr>
        <w:pStyle w:val="ParagraphHeader"/>
        <w:jc w:val="center"/>
        <w:rPr>
          <w:rFonts w:ascii="Arial" w:hAnsi="Arial" w:cs="Arial"/>
        </w:rPr>
      </w:pPr>
      <w:r w:rsidRPr="004C038B">
        <w:rPr>
          <w:rFonts w:ascii="Arial" w:hAnsi="Arial" w:cs="Arial"/>
        </w:rPr>
        <w:t xml:space="preserve">(Entity </w:t>
      </w:r>
      <w:r w:rsidR="00E1192B" w:rsidRPr="004C038B">
        <w:rPr>
          <w:rFonts w:ascii="Arial" w:hAnsi="Arial" w:cs="Arial"/>
        </w:rPr>
        <w:t>n</w:t>
      </w:r>
      <w:r w:rsidRPr="004C038B">
        <w:rPr>
          <w:rFonts w:ascii="Arial" w:hAnsi="Arial" w:cs="Arial"/>
        </w:rPr>
        <w:t>ame)</w:t>
      </w:r>
    </w:p>
    <w:p w14:paraId="7B90E30F" w14:textId="789768E1" w:rsidR="003D68D1" w:rsidRPr="004C038B" w:rsidRDefault="00C36587" w:rsidP="00247B73">
      <w:pPr>
        <w:jc w:val="center"/>
        <w:rPr>
          <w:rFonts w:ascii="Times New Roman" w:hAnsi="Times New Roman" w:cs="Times New Roman"/>
          <w:szCs w:val="22"/>
        </w:rPr>
      </w:pPr>
      <w:r w:rsidRPr="00487C2E">
        <w:rPr>
          <w:rFonts w:ascii="Times New Roman" w:hAnsi="Times New Roman" w:cs="Times New Roman"/>
          <w:bCs/>
        </w:rPr>
        <w:t>R</w:t>
      </w:r>
      <w:r w:rsidR="00247B73" w:rsidRPr="00487C2E">
        <w:rPr>
          <w:rFonts w:ascii="Times New Roman" w:hAnsi="Times New Roman" w:cs="Times New Roman"/>
          <w:bCs/>
        </w:rPr>
        <w:t xml:space="preserve">equest for proposal for </w:t>
      </w:r>
      <w:r w:rsidR="00DF60D6" w:rsidRPr="006B04F2">
        <w:rPr>
          <w:rFonts w:ascii="Times New Roman" w:hAnsi="Times New Roman" w:cs="Times New Roman"/>
          <w:szCs w:val="22"/>
        </w:rPr>
        <w:t>organizational structure review and design</w:t>
      </w:r>
    </w:p>
    <w:p w14:paraId="7944700B" w14:textId="09DF9ABA" w:rsidR="003D68D1" w:rsidRPr="004C038B" w:rsidRDefault="003D68D1" w:rsidP="003D68D1">
      <w:pPr>
        <w:jc w:val="center"/>
        <w:rPr>
          <w:rFonts w:ascii="Times New Roman" w:hAnsi="Times New Roman" w:cs="Times New Roman"/>
          <w:szCs w:val="22"/>
        </w:rPr>
      </w:pPr>
    </w:p>
    <w:p w14:paraId="2B64EF48" w14:textId="77777777" w:rsidR="00247B73" w:rsidRPr="004C038B" w:rsidRDefault="00247B73" w:rsidP="00247B73">
      <w:pPr>
        <w:jc w:val="center"/>
        <w:rPr>
          <w:rFonts w:ascii="Times New Roman" w:hAnsi="Times New Roman" w:cs="Times New Roman"/>
        </w:rPr>
      </w:pPr>
    </w:p>
    <w:p w14:paraId="533A1B49" w14:textId="77777777" w:rsidR="003D68D1" w:rsidRPr="004C038B" w:rsidRDefault="003D68D1" w:rsidP="00247B73">
      <w:pPr>
        <w:jc w:val="center"/>
        <w:rPr>
          <w:rFonts w:ascii="Times New Roman" w:hAnsi="Times New Roman" w:cs="Times New Roman"/>
        </w:rPr>
      </w:pPr>
    </w:p>
    <w:p w14:paraId="5CFBBF18" w14:textId="77777777" w:rsidR="003D68D1" w:rsidRPr="004C038B" w:rsidRDefault="003D68D1" w:rsidP="00247B73">
      <w:pPr>
        <w:jc w:val="center"/>
        <w:rPr>
          <w:rFonts w:ascii="Times New Roman" w:hAnsi="Times New Roman" w:cs="Times New Roman"/>
        </w:rPr>
      </w:pPr>
    </w:p>
    <w:p w14:paraId="5A3C6FE0" w14:textId="773590AA" w:rsidR="00247B73" w:rsidRPr="004C038B" w:rsidRDefault="00247B73" w:rsidP="00247B73">
      <w:pPr>
        <w:jc w:val="center"/>
        <w:rPr>
          <w:rFonts w:ascii="Times New Roman" w:hAnsi="Times New Roman" w:cs="Times New Roman"/>
        </w:rPr>
      </w:pPr>
      <w:r w:rsidRPr="004C038B">
        <w:rPr>
          <w:rFonts w:ascii="Times New Roman" w:hAnsi="Times New Roman" w:cs="Times New Roman"/>
        </w:rPr>
        <w:t>Inquiries and proposals should be directed to:</w:t>
      </w:r>
    </w:p>
    <w:p w14:paraId="5B9CD298" w14:textId="77777777" w:rsidR="00247B73" w:rsidRPr="004C038B" w:rsidRDefault="00247B73" w:rsidP="00247B73">
      <w:pPr>
        <w:jc w:val="center"/>
        <w:rPr>
          <w:rFonts w:ascii="Times New Roman" w:hAnsi="Times New Roman" w:cs="Times New Roman"/>
        </w:rPr>
      </w:pPr>
    </w:p>
    <w:p w14:paraId="2A47F27A" w14:textId="1392A12F"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Pr="004C038B">
        <w:rPr>
          <w:rFonts w:ascii="Times New Roman" w:hAnsi="Times New Roman" w:cs="Times New Roman"/>
        </w:rPr>
        <w:tab/>
        <w:t>___________________________</w:t>
      </w:r>
    </w:p>
    <w:p w14:paraId="252E0352" w14:textId="77777777" w:rsidR="00247B73" w:rsidRPr="004C038B" w:rsidRDefault="00247B73" w:rsidP="00247B73">
      <w:pPr>
        <w:jc w:val="center"/>
        <w:rPr>
          <w:rFonts w:ascii="Times New Roman" w:hAnsi="Times New Roman" w:cs="Times New Roman"/>
        </w:rPr>
      </w:pPr>
    </w:p>
    <w:p w14:paraId="714221D3" w14:textId="3C45D75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Pr="004C038B">
        <w:rPr>
          <w:rFonts w:ascii="Times New Roman" w:hAnsi="Times New Roman" w:cs="Times New Roman"/>
        </w:rPr>
        <w:tab/>
        <w:t>___________________________</w:t>
      </w:r>
    </w:p>
    <w:p w14:paraId="11188EF8" w14:textId="77777777" w:rsidR="00247B73" w:rsidRPr="004C038B" w:rsidRDefault="00247B73" w:rsidP="00247B73">
      <w:pPr>
        <w:jc w:val="center"/>
        <w:rPr>
          <w:rFonts w:ascii="Times New Roman" w:hAnsi="Times New Roman" w:cs="Times New Roman"/>
        </w:rPr>
      </w:pPr>
    </w:p>
    <w:p w14:paraId="7631888C" w14:textId="69846A92"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w:t>
      </w:r>
    </w:p>
    <w:p w14:paraId="6550557F" w14:textId="77777777" w:rsidR="00247B73" w:rsidRPr="004C038B" w:rsidRDefault="00247B73" w:rsidP="00247B73">
      <w:pPr>
        <w:jc w:val="center"/>
        <w:rPr>
          <w:rFonts w:ascii="Times New Roman" w:hAnsi="Times New Roman" w:cs="Times New Roman"/>
        </w:rPr>
      </w:pPr>
    </w:p>
    <w:p w14:paraId="55ECE60B" w14:textId="60D80A06" w:rsidR="00247B73" w:rsidRPr="004C038B" w:rsidRDefault="00247B73" w:rsidP="00247B73">
      <w:pPr>
        <w:jc w:val="center"/>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w:t>
      </w:r>
    </w:p>
    <w:p w14:paraId="7C4205F7" w14:textId="77777777" w:rsidR="00247B73" w:rsidRPr="004C038B" w:rsidRDefault="00247B73" w:rsidP="00247B73">
      <w:pPr>
        <w:jc w:val="center"/>
        <w:rPr>
          <w:rFonts w:ascii="Times New Roman" w:hAnsi="Times New Roman" w:cs="Times New Roman"/>
        </w:rPr>
      </w:pPr>
    </w:p>
    <w:p w14:paraId="0BEBC9FF" w14:textId="030E17D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Phone:</w:t>
      </w:r>
      <w:r w:rsidRPr="004C038B">
        <w:rPr>
          <w:rFonts w:ascii="Times New Roman" w:hAnsi="Times New Roman" w:cs="Times New Roman"/>
        </w:rPr>
        <w:tab/>
      </w:r>
      <w:r w:rsidRPr="004C038B">
        <w:rPr>
          <w:rFonts w:ascii="Times New Roman" w:hAnsi="Times New Roman" w:cs="Times New Roman"/>
        </w:rPr>
        <w:tab/>
        <w:t>___________________________</w:t>
      </w:r>
    </w:p>
    <w:p w14:paraId="6FB0F973" w14:textId="77777777" w:rsidR="00247B73" w:rsidRPr="004C038B" w:rsidRDefault="00247B73" w:rsidP="00247B73">
      <w:pPr>
        <w:jc w:val="center"/>
        <w:rPr>
          <w:rFonts w:ascii="Arial" w:hAnsi="Arial" w:cs="Arial"/>
        </w:rPr>
      </w:pPr>
    </w:p>
    <w:p w14:paraId="735EAB5B" w14:textId="77777777" w:rsidR="00247B73" w:rsidRPr="004C038B" w:rsidRDefault="00247B73" w:rsidP="00247B73">
      <w:pPr>
        <w:jc w:val="center"/>
        <w:rPr>
          <w:rFonts w:ascii="Arial" w:hAnsi="Arial" w:cs="Arial"/>
        </w:rPr>
      </w:pPr>
    </w:p>
    <w:p w14:paraId="3CD3292B" w14:textId="77777777" w:rsidR="00247B73" w:rsidRPr="004C038B" w:rsidRDefault="00247B73" w:rsidP="00247B73">
      <w:pPr>
        <w:jc w:val="center"/>
        <w:rPr>
          <w:rFonts w:ascii="Arial" w:hAnsi="Arial" w:cs="Arial"/>
        </w:rPr>
      </w:pPr>
    </w:p>
    <w:p w14:paraId="08F49757" w14:textId="7791E297" w:rsidR="00247B73" w:rsidRPr="004C038B" w:rsidRDefault="00247B73" w:rsidP="00247B73">
      <w:pPr>
        <w:pStyle w:val="ParagraphHeader"/>
        <w:jc w:val="center"/>
        <w:rPr>
          <w:rFonts w:ascii="Arial" w:hAnsi="Arial" w:cs="Arial"/>
        </w:rPr>
      </w:pPr>
      <w:r w:rsidRPr="004C038B">
        <w:rPr>
          <w:rFonts w:ascii="Arial" w:hAnsi="Arial" w:cs="Arial"/>
        </w:rPr>
        <w:t xml:space="preserve">Please consider sending your completed </w:t>
      </w:r>
      <w:r w:rsidR="00DF60D6" w:rsidRPr="004C038B">
        <w:rPr>
          <w:rFonts w:ascii="Arial" w:hAnsi="Arial" w:cs="Arial"/>
        </w:rPr>
        <w:t xml:space="preserve">request for proposal </w:t>
      </w:r>
      <w:r w:rsidRPr="004C038B">
        <w:rPr>
          <w:rFonts w:ascii="Arial" w:hAnsi="Arial" w:cs="Arial"/>
        </w:rPr>
        <w:t>(RFP) to Wipfli.</w:t>
      </w:r>
    </w:p>
    <w:p w14:paraId="2A5EA053" w14:textId="4A6A091A" w:rsidR="00247B73" w:rsidRPr="004C038B" w:rsidRDefault="00CC0624" w:rsidP="00247B73">
      <w:pPr>
        <w:pStyle w:val="Italics"/>
        <w:jc w:val="center"/>
        <w:rPr>
          <w:rFonts w:ascii="Times New Roman" w:hAnsi="Times New Roman" w:cs="Times New Roman"/>
        </w:rPr>
      </w:pPr>
      <w:r>
        <w:rPr>
          <w:rFonts w:ascii="Times New Roman" w:hAnsi="Times New Roman" w:cs="Times New Roman"/>
        </w:rPr>
        <w:t>Email</w:t>
      </w:r>
      <w:r w:rsidRPr="004C038B">
        <w:rPr>
          <w:rFonts w:ascii="Times New Roman" w:hAnsi="Times New Roman" w:cs="Times New Roman"/>
        </w:rPr>
        <w:t xml:space="preserve"> </w:t>
      </w:r>
      <w:r w:rsidR="00247B73" w:rsidRPr="004C038B">
        <w:rPr>
          <w:rFonts w:ascii="Times New Roman" w:hAnsi="Times New Roman" w:cs="Times New Roman"/>
        </w:rPr>
        <w:t xml:space="preserve">the RFP to </w:t>
      </w:r>
      <w:r w:rsidR="003D68D1" w:rsidRPr="004C038B">
        <w:rPr>
          <w:rFonts w:ascii="Times New Roman" w:hAnsi="Times New Roman" w:cs="Times New Roman"/>
        </w:rPr>
        <w:t>Brian Gaumont</w:t>
      </w:r>
      <w:r w:rsidR="00247B73" w:rsidRPr="004C038B">
        <w:rPr>
          <w:rFonts w:ascii="Times New Roman" w:hAnsi="Times New Roman" w:cs="Times New Roman"/>
        </w:rPr>
        <w:t xml:space="preserve"> at </w:t>
      </w:r>
      <w:hyperlink r:id="rId8" w:history="1">
        <w:r w:rsidR="00247B73" w:rsidRPr="004C038B">
          <w:rPr>
            <w:rStyle w:val="Hyperlink"/>
            <w:rFonts w:ascii="Times New Roman" w:hAnsi="Times New Roman" w:cs="Times New Roman"/>
            <w:i/>
          </w:rPr>
          <w:t>gfpbd@wipfli.com</w:t>
        </w:r>
      </w:hyperlink>
      <w:r w:rsidR="00247B73" w:rsidRPr="004C038B">
        <w:rPr>
          <w:rFonts w:ascii="Times New Roman" w:hAnsi="Times New Roman" w:cs="Times New Roman"/>
        </w:rPr>
        <w:t xml:space="preserve"> or mail to:</w:t>
      </w:r>
    </w:p>
    <w:p w14:paraId="0B396114" w14:textId="77777777" w:rsidR="00247B73" w:rsidRPr="004C038B" w:rsidRDefault="00247B73" w:rsidP="00247B73">
      <w:pPr>
        <w:pStyle w:val="Italics"/>
        <w:jc w:val="center"/>
        <w:rPr>
          <w:rFonts w:ascii="Times New Roman" w:hAnsi="Times New Roman" w:cs="Times New Roman"/>
        </w:rPr>
      </w:pPr>
    </w:p>
    <w:p w14:paraId="334DF656" w14:textId="00495ED7" w:rsidR="00247B73" w:rsidRPr="004C038B" w:rsidRDefault="003D68D1" w:rsidP="00247B73">
      <w:pPr>
        <w:pStyle w:val="Italics"/>
        <w:jc w:val="center"/>
        <w:rPr>
          <w:rFonts w:ascii="Times New Roman" w:hAnsi="Times New Roman" w:cs="Times New Roman"/>
        </w:rPr>
      </w:pPr>
      <w:r w:rsidRPr="004C038B">
        <w:rPr>
          <w:rFonts w:ascii="Times New Roman" w:hAnsi="Times New Roman" w:cs="Times New Roman"/>
        </w:rPr>
        <w:t>Brian Gaumont</w:t>
      </w:r>
    </w:p>
    <w:p w14:paraId="50F01250"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Wipfli LLP</w:t>
      </w:r>
    </w:p>
    <w:p w14:paraId="24FB756F"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2501 West Beltline Hwy., Suite 401</w:t>
      </w:r>
    </w:p>
    <w:p w14:paraId="5DD4EC27"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Madison, WI 53713</w:t>
      </w:r>
    </w:p>
    <w:p w14:paraId="4C748349" w14:textId="04D45892" w:rsidR="00247B73" w:rsidRPr="004C038B" w:rsidRDefault="00247B73" w:rsidP="00247B73">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 xml:space="preserve">Table of </w:t>
      </w:r>
      <w:r w:rsidR="00E1192B" w:rsidRPr="004C038B">
        <w:rPr>
          <w:rFonts w:ascii="Arial" w:hAnsi="Arial" w:cs="Arial"/>
        </w:rPr>
        <w:t>c</w:t>
      </w:r>
      <w:r w:rsidRPr="004C038B">
        <w:rPr>
          <w:rFonts w:ascii="Arial" w:hAnsi="Arial" w:cs="Arial"/>
        </w:rPr>
        <w:t>ontents</w:t>
      </w:r>
    </w:p>
    <w:p w14:paraId="02F4DE8B" w14:textId="77777777" w:rsidR="006D1C8B" w:rsidRPr="004C038B" w:rsidRDefault="006D1C8B" w:rsidP="00247B73">
      <w:pPr>
        <w:pStyle w:val="ParagraphHeader"/>
        <w:rPr>
          <w:rFonts w:ascii="Arial" w:hAnsi="Arial" w:cs="Arial"/>
        </w:rPr>
        <w:sectPr w:rsidR="006D1C8B" w:rsidRPr="004C038B" w:rsidSect="006D1C8B">
          <w:headerReference w:type="default" r:id="rId9"/>
          <w:footerReference w:type="default" r:id="rId10"/>
          <w:headerReference w:type="first" r:id="rId11"/>
          <w:pgSz w:w="12242" w:h="15842"/>
          <w:pgMar w:top="1440" w:right="1440" w:bottom="1440" w:left="1440" w:header="720" w:footer="684" w:gutter="0"/>
          <w:cols w:space="708"/>
          <w:titlePg/>
        </w:sectPr>
      </w:pPr>
    </w:p>
    <w:p w14:paraId="36B3EB3A" w14:textId="15FC166C" w:rsidR="00247B73" w:rsidRPr="004C038B" w:rsidRDefault="00247B73" w:rsidP="00247B73">
      <w:pPr>
        <w:pStyle w:val="ParagraphHeader"/>
        <w:rPr>
          <w:rFonts w:ascii="Arial" w:hAnsi="Arial" w:cs="Arial"/>
        </w:rPr>
      </w:pPr>
      <w:r w:rsidRPr="004C038B">
        <w:rPr>
          <w:rFonts w:ascii="Arial" w:hAnsi="Arial" w:cs="Arial"/>
        </w:rPr>
        <w:t>General information</w:t>
      </w:r>
    </w:p>
    <w:p w14:paraId="51AAB342" w14:textId="068D41E0"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Purpose</w:t>
      </w:r>
    </w:p>
    <w:p w14:paraId="3EBD7E49" w14:textId="18ED6A52"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Who may respond</w:t>
      </w:r>
    </w:p>
    <w:p w14:paraId="06A2924F" w14:textId="1CABD168"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Bidder’s conference </w:t>
      </w:r>
    </w:p>
    <w:p w14:paraId="25D3A7BC" w14:textId="356C7614"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Instructions on proposal submission  </w:t>
      </w:r>
    </w:p>
    <w:p w14:paraId="19B612AC"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Closing submission date </w:t>
      </w:r>
    </w:p>
    <w:p w14:paraId="78F70D66"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Inquiries </w:t>
      </w:r>
    </w:p>
    <w:p w14:paraId="38C9F5BF"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Conditions of proposal </w:t>
      </w:r>
    </w:p>
    <w:p w14:paraId="36E5653F" w14:textId="5FB2EB0C"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Instructions to prospective contractors</w:t>
      </w:r>
    </w:p>
    <w:p w14:paraId="1969F8F5" w14:textId="280F771B" w:rsidR="00247B73" w:rsidRPr="004C038B" w:rsidRDefault="00D45626" w:rsidP="001601A7">
      <w:pPr>
        <w:pStyle w:val="Bullets"/>
        <w:numPr>
          <w:ilvl w:val="1"/>
          <w:numId w:val="4"/>
        </w:numPr>
        <w:rPr>
          <w:rFonts w:ascii="Times New Roman" w:hAnsi="Times New Roman" w:cs="Times New Roman"/>
        </w:rPr>
      </w:pPr>
      <w:r>
        <w:rPr>
          <w:rFonts w:ascii="Times New Roman" w:hAnsi="Times New Roman" w:cs="Times New Roman"/>
        </w:rPr>
        <w:t>Proposal submissions</w:t>
      </w:r>
    </w:p>
    <w:p w14:paraId="11808508"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Right to reject </w:t>
      </w:r>
    </w:p>
    <w:p w14:paraId="5A2EDEBB" w14:textId="08371986"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Presentations</w:t>
      </w:r>
    </w:p>
    <w:p w14:paraId="14FAECAA" w14:textId="45DB90A1"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Notification of award</w:t>
      </w:r>
    </w:p>
    <w:p w14:paraId="7955F7B1" w14:textId="1D79C127"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Description of entity</w:t>
      </w:r>
    </w:p>
    <w:p w14:paraId="5A53CDF4" w14:textId="77777777" w:rsidR="00247B73" w:rsidRPr="004C038B" w:rsidRDefault="00247B73" w:rsidP="00247B73">
      <w:pPr>
        <w:rPr>
          <w:rFonts w:ascii="Arial" w:hAnsi="Arial" w:cs="Arial"/>
        </w:rPr>
      </w:pPr>
    </w:p>
    <w:p w14:paraId="5C1100DA" w14:textId="5322558D" w:rsidR="00247B73" w:rsidRPr="004C038B" w:rsidRDefault="00247B73" w:rsidP="00247B73">
      <w:pPr>
        <w:pStyle w:val="ParagraphHeader"/>
        <w:rPr>
          <w:rFonts w:ascii="Arial" w:hAnsi="Arial" w:cs="Arial"/>
        </w:rPr>
      </w:pPr>
      <w:r w:rsidRPr="004C038B">
        <w:rPr>
          <w:rFonts w:ascii="Arial" w:hAnsi="Arial" w:cs="Arial"/>
        </w:rPr>
        <w:t xml:space="preserve">Specification </w:t>
      </w:r>
      <w:r w:rsidR="00E1192B" w:rsidRPr="004C038B">
        <w:rPr>
          <w:rFonts w:ascii="Arial" w:hAnsi="Arial" w:cs="Arial"/>
        </w:rPr>
        <w:t>s</w:t>
      </w:r>
      <w:r w:rsidRPr="004C038B">
        <w:rPr>
          <w:rFonts w:ascii="Arial" w:hAnsi="Arial" w:cs="Arial"/>
        </w:rPr>
        <w:t>chedule</w:t>
      </w:r>
    </w:p>
    <w:p w14:paraId="135A84AA" w14:textId="2FDA6EFD" w:rsidR="00247B73"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Scope of </w:t>
      </w:r>
      <w:r w:rsidR="001804D9" w:rsidRPr="004C038B">
        <w:rPr>
          <w:rFonts w:ascii="Times New Roman" w:hAnsi="Times New Roman" w:cs="Times New Roman"/>
        </w:rPr>
        <w:t>services</w:t>
      </w:r>
    </w:p>
    <w:p w14:paraId="69E0AFA2" w14:textId="3E2FBEA4" w:rsidR="00D45626" w:rsidRPr="004C038B" w:rsidRDefault="00D45626" w:rsidP="001601A7">
      <w:pPr>
        <w:pStyle w:val="Bullets"/>
        <w:numPr>
          <w:ilvl w:val="0"/>
          <w:numId w:val="5"/>
        </w:numPr>
        <w:rPr>
          <w:rFonts w:ascii="Times New Roman" w:hAnsi="Times New Roman" w:cs="Times New Roman"/>
        </w:rPr>
      </w:pPr>
      <w:r>
        <w:rPr>
          <w:rFonts w:ascii="Times New Roman" w:hAnsi="Times New Roman" w:cs="Times New Roman"/>
        </w:rPr>
        <w:t>Other services requested</w:t>
      </w:r>
    </w:p>
    <w:p w14:paraId="6C73152C" w14:textId="4265A57B" w:rsidR="00795189"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Delivery schedule</w:t>
      </w:r>
    </w:p>
    <w:p w14:paraId="353D5534" w14:textId="684005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Pric</w:t>
      </w:r>
      <w:r w:rsidR="00D45626">
        <w:rPr>
          <w:rFonts w:ascii="Times New Roman" w:hAnsi="Times New Roman" w:cs="Times New Roman"/>
        </w:rPr>
        <w:t>ing</w:t>
      </w:r>
    </w:p>
    <w:p w14:paraId="0CFA6BF5" w14:textId="3A18481C"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Payment </w:t>
      </w:r>
    </w:p>
    <w:p w14:paraId="60759933" w14:textId="72CD0E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Confidentiality</w:t>
      </w:r>
    </w:p>
    <w:p w14:paraId="491AFC56" w14:textId="77777777" w:rsidR="006D1C8B" w:rsidRPr="004C038B" w:rsidRDefault="006D1C8B" w:rsidP="00247B73">
      <w:pPr>
        <w:rPr>
          <w:rFonts w:ascii="Arial" w:hAnsi="Arial" w:cs="Arial"/>
        </w:rPr>
      </w:pPr>
    </w:p>
    <w:p w14:paraId="33D25491" w14:textId="77777777" w:rsidR="00247B73" w:rsidRPr="004C038B" w:rsidRDefault="00247B73" w:rsidP="00247B73">
      <w:pPr>
        <w:pStyle w:val="ParagraphHeader"/>
        <w:rPr>
          <w:rFonts w:ascii="Arial" w:hAnsi="Arial" w:cs="Arial"/>
        </w:rPr>
      </w:pPr>
      <w:r w:rsidRPr="004C038B">
        <w:rPr>
          <w:rFonts w:ascii="Arial" w:hAnsi="Arial" w:cs="Arial"/>
        </w:rPr>
        <w:t>Technical qualifications</w:t>
      </w:r>
    </w:p>
    <w:p w14:paraId="3DDBA599" w14:textId="7B207CAE" w:rsidR="00247B73"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needs</w:t>
      </w:r>
    </w:p>
    <w:p w14:paraId="285C1659" w14:textId="6FECF749" w:rsidR="00D45626" w:rsidRPr="004C038B" w:rsidRDefault="00D45626" w:rsidP="001601A7">
      <w:pPr>
        <w:pStyle w:val="Bullets"/>
        <w:numPr>
          <w:ilvl w:val="0"/>
          <w:numId w:val="6"/>
        </w:numPr>
        <w:rPr>
          <w:rFonts w:ascii="Times New Roman" w:hAnsi="Times New Roman" w:cs="Times New Roman"/>
        </w:rPr>
      </w:pPr>
      <w:r>
        <w:rPr>
          <w:rFonts w:ascii="Times New Roman" w:hAnsi="Times New Roman" w:cs="Times New Roman"/>
        </w:rPr>
        <w:t>Understanding the scope of work</w:t>
      </w:r>
    </w:p>
    <w:p w14:paraId="2E6CB859" w14:textId="37961888"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industry</w:t>
      </w:r>
    </w:p>
    <w:p w14:paraId="53A6ABC7" w14:textId="1437FD10"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 xml:space="preserve">Engagement team  </w:t>
      </w:r>
    </w:p>
    <w:p w14:paraId="3C18E582" w14:textId="42F4189E"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Organization, size and structure</w:t>
      </w:r>
    </w:p>
    <w:p w14:paraId="22297B81" w14:textId="52233031" w:rsidR="00247B73" w:rsidRPr="004C038B" w:rsidRDefault="003D68D1" w:rsidP="001601A7">
      <w:pPr>
        <w:pStyle w:val="Bullets"/>
        <w:numPr>
          <w:ilvl w:val="0"/>
          <w:numId w:val="6"/>
        </w:numPr>
        <w:rPr>
          <w:rFonts w:ascii="Times New Roman" w:hAnsi="Times New Roman" w:cs="Times New Roman"/>
        </w:rPr>
      </w:pPr>
      <w:r w:rsidRPr="004C038B">
        <w:rPr>
          <w:rFonts w:ascii="Times New Roman" w:hAnsi="Times New Roman" w:cs="Times New Roman"/>
        </w:rPr>
        <w:t>A</w:t>
      </w:r>
      <w:r w:rsidR="00247B73" w:rsidRPr="004C038B">
        <w:rPr>
          <w:rFonts w:ascii="Times New Roman" w:hAnsi="Times New Roman" w:cs="Times New Roman"/>
        </w:rPr>
        <w:t>pproach to the engagement</w:t>
      </w:r>
    </w:p>
    <w:p w14:paraId="6F500AA3" w14:textId="77777777" w:rsidR="00247B73" w:rsidRPr="004C038B" w:rsidRDefault="00247B73" w:rsidP="00247B73">
      <w:pPr>
        <w:rPr>
          <w:rFonts w:ascii="Arial" w:hAnsi="Arial" w:cs="Arial"/>
          <w:b/>
        </w:rPr>
      </w:pPr>
    </w:p>
    <w:p w14:paraId="6CB4F557" w14:textId="77777777" w:rsidR="00247B73" w:rsidRPr="004C038B" w:rsidRDefault="00247B73" w:rsidP="00247B73">
      <w:pPr>
        <w:pStyle w:val="ParagraphHeader"/>
        <w:rPr>
          <w:rFonts w:ascii="Arial" w:hAnsi="Arial" w:cs="Arial"/>
        </w:rPr>
      </w:pPr>
      <w:r w:rsidRPr="004C038B">
        <w:rPr>
          <w:rFonts w:ascii="Arial" w:hAnsi="Arial" w:cs="Arial"/>
        </w:rPr>
        <w:t>Proposal evaluation</w:t>
      </w:r>
    </w:p>
    <w:p w14:paraId="157F63F7" w14:textId="661FEF5E"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Nonresponsive proposals </w:t>
      </w:r>
    </w:p>
    <w:p w14:paraId="532AC79B" w14:textId="722EE873"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Proposal evaluation </w:t>
      </w:r>
    </w:p>
    <w:p w14:paraId="2B386D16" w14:textId="0C9874EC"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Review process </w:t>
      </w:r>
    </w:p>
    <w:p w14:paraId="2EBDAE6C" w14:textId="77777777" w:rsidR="00247B73" w:rsidRPr="004C038B" w:rsidRDefault="00247B73" w:rsidP="00247B73">
      <w:pPr>
        <w:rPr>
          <w:rFonts w:ascii="Arial" w:hAnsi="Arial" w:cs="Arial"/>
        </w:rPr>
      </w:pPr>
    </w:p>
    <w:p w14:paraId="328C8FC9" w14:textId="55D61B4D" w:rsidR="00247B73" w:rsidRPr="004C038B" w:rsidRDefault="00247B73" w:rsidP="00247B73">
      <w:pPr>
        <w:pStyle w:val="ParagraphHeader"/>
        <w:rPr>
          <w:rFonts w:ascii="Arial" w:hAnsi="Arial" w:cs="Arial"/>
        </w:rPr>
      </w:pPr>
      <w:r w:rsidRPr="004C038B">
        <w:rPr>
          <w:rFonts w:ascii="Arial" w:hAnsi="Arial" w:cs="Arial"/>
        </w:rPr>
        <w:t>Appendix</w:t>
      </w:r>
    </w:p>
    <w:p w14:paraId="29CF5AF2" w14:textId="3653227D" w:rsidR="006D1C8B" w:rsidRPr="004C038B" w:rsidRDefault="00247B73" w:rsidP="001601A7">
      <w:pPr>
        <w:pStyle w:val="Bullets"/>
        <w:numPr>
          <w:ilvl w:val="0"/>
          <w:numId w:val="8"/>
        </w:numPr>
        <w:rPr>
          <w:rFonts w:ascii="Times New Roman" w:hAnsi="Times New Roman" w:cs="Times New Roman"/>
        </w:rPr>
        <w:sectPr w:rsidR="006D1C8B" w:rsidRPr="004C038B" w:rsidSect="006D1C8B">
          <w:type w:val="continuous"/>
          <w:pgSz w:w="12242" w:h="15842"/>
          <w:pgMar w:top="1440" w:right="1440" w:bottom="1440" w:left="1440" w:header="720" w:footer="684" w:gutter="0"/>
          <w:cols w:num="2" w:space="708"/>
          <w:titlePg/>
        </w:sectPr>
      </w:pPr>
      <w:r w:rsidRPr="004C038B">
        <w:rPr>
          <w:rFonts w:ascii="Times New Roman" w:hAnsi="Times New Roman" w:cs="Times New Roman"/>
        </w:rPr>
        <w:t>Sample proposal evaluatio</w:t>
      </w:r>
      <w:r w:rsidR="006D1C8B" w:rsidRPr="004C038B">
        <w:rPr>
          <w:rFonts w:ascii="Times New Roman" w:hAnsi="Times New Roman" w:cs="Times New Roman"/>
        </w:rPr>
        <w:t>n</w:t>
      </w:r>
    </w:p>
    <w:p w14:paraId="551D8560" w14:textId="77777777" w:rsidR="00193F5B" w:rsidRPr="004C038B" w:rsidRDefault="00193F5B" w:rsidP="006D1C8B">
      <w:pPr>
        <w:pStyle w:val="Title"/>
        <w:rPr>
          <w:rFonts w:ascii="Arial" w:hAnsi="Arial" w:cs="Arial"/>
        </w:rPr>
      </w:pPr>
    </w:p>
    <w:p w14:paraId="5C58B45D" w14:textId="77777777" w:rsidR="00193F5B" w:rsidRPr="004C038B" w:rsidRDefault="00193F5B" w:rsidP="00193F5B"/>
    <w:p w14:paraId="38C63EB8" w14:textId="77777777" w:rsidR="00193F5B" w:rsidRPr="004C038B" w:rsidRDefault="00193F5B" w:rsidP="00193F5B"/>
    <w:p w14:paraId="29F1D942" w14:textId="77777777" w:rsidR="00193F5B" w:rsidRPr="004C038B" w:rsidRDefault="00193F5B" w:rsidP="00193F5B"/>
    <w:p w14:paraId="31A9FABC" w14:textId="77777777" w:rsidR="00193F5B" w:rsidRPr="004C038B" w:rsidRDefault="00193F5B" w:rsidP="00193F5B"/>
    <w:p w14:paraId="0EE50AEC" w14:textId="77777777" w:rsidR="00193F5B" w:rsidRPr="004C038B" w:rsidRDefault="00193F5B" w:rsidP="00193F5B"/>
    <w:p w14:paraId="5C622625" w14:textId="77777777" w:rsidR="00193F5B" w:rsidRPr="004C038B" w:rsidRDefault="00193F5B" w:rsidP="00193F5B"/>
    <w:p w14:paraId="05B3F964" w14:textId="77777777" w:rsidR="00193F5B" w:rsidRPr="004C038B" w:rsidRDefault="00193F5B" w:rsidP="00193F5B"/>
    <w:p w14:paraId="312F5ACF" w14:textId="00BB8E6C" w:rsidR="00193F5B" w:rsidRPr="004C038B" w:rsidRDefault="00193F5B" w:rsidP="00193F5B">
      <w:pPr>
        <w:pStyle w:val="Title"/>
        <w:tabs>
          <w:tab w:val="left" w:pos="2412"/>
        </w:tabs>
        <w:rPr>
          <w:rFonts w:ascii="Arial" w:hAnsi="Arial" w:cs="Arial"/>
        </w:rPr>
      </w:pPr>
      <w:r w:rsidRPr="004C038B">
        <w:rPr>
          <w:rFonts w:ascii="Arial" w:hAnsi="Arial" w:cs="Arial"/>
        </w:rPr>
        <w:tab/>
      </w:r>
    </w:p>
    <w:p w14:paraId="0E7BA1B9" w14:textId="6738E966" w:rsidR="00247B73" w:rsidRPr="004C038B" w:rsidRDefault="00247B73" w:rsidP="006D1C8B">
      <w:pPr>
        <w:pStyle w:val="Title"/>
        <w:rPr>
          <w:rFonts w:ascii="Arial" w:hAnsi="Arial" w:cs="Arial"/>
        </w:rPr>
      </w:pPr>
      <w:r w:rsidRPr="004C038B">
        <w:br w:type="page"/>
      </w:r>
      <w:r w:rsidRPr="004C038B">
        <w:rPr>
          <w:rFonts w:ascii="Arial" w:hAnsi="Arial" w:cs="Arial"/>
        </w:rPr>
        <w:lastRenderedPageBreak/>
        <w:t xml:space="preserve">General </w:t>
      </w:r>
      <w:r w:rsidR="00E1192B" w:rsidRPr="004C038B">
        <w:rPr>
          <w:rFonts w:ascii="Arial" w:hAnsi="Arial" w:cs="Arial"/>
        </w:rPr>
        <w:t>i</w:t>
      </w:r>
      <w:r w:rsidRPr="004C038B">
        <w:rPr>
          <w:rFonts w:ascii="Arial" w:hAnsi="Arial" w:cs="Arial"/>
        </w:rPr>
        <w:t>nformation</w:t>
      </w:r>
    </w:p>
    <w:p w14:paraId="3CF4EE70" w14:textId="7B4AA86E" w:rsidR="00247B73" w:rsidRPr="004C038B" w:rsidRDefault="00247B73" w:rsidP="006D1C8B">
      <w:pPr>
        <w:pStyle w:val="ParagraphHeader"/>
        <w:rPr>
          <w:rFonts w:ascii="Arial" w:hAnsi="Arial" w:cs="Arial"/>
        </w:rPr>
      </w:pPr>
      <w:r w:rsidRPr="004C038B">
        <w:rPr>
          <w:rFonts w:ascii="Arial" w:hAnsi="Arial" w:cs="Arial"/>
        </w:rPr>
        <w:t>A. Purpose</w:t>
      </w:r>
    </w:p>
    <w:p w14:paraId="629B2A95" w14:textId="61B6705D" w:rsidR="003D68D1" w:rsidRPr="00C46932" w:rsidRDefault="00247B73" w:rsidP="003D68D1">
      <w:pPr>
        <w:ind w:right="35"/>
        <w:rPr>
          <w:rFonts w:ascii="Times New Roman" w:eastAsia="MartinGotURWTLig" w:hAnsi="Times New Roman" w:cs="Times New Roman"/>
          <w:szCs w:val="22"/>
        </w:rPr>
      </w:pPr>
      <w:bookmarkStart w:id="0" w:name="_Hlk14849565"/>
      <w:r w:rsidRPr="006B04F2">
        <w:rPr>
          <w:rFonts w:ascii="Times New Roman" w:hAnsi="Times New Roman" w:cs="Times New Roman"/>
        </w:rPr>
        <w:t xml:space="preserve">This request for proposal (RFP) is to contract </w:t>
      </w:r>
      <w:r w:rsidR="001A4140" w:rsidRPr="006B04F2">
        <w:rPr>
          <w:rFonts w:ascii="Times New Roman" w:hAnsi="Times New Roman" w:cs="Times New Roman"/>
        </w:rPr>
        <w:t>for organizational structure review and design services to assist</w:t>
      </w:r>
      <w:r w:rsidR="008B5FD3" w:rsidRPr="006B04F2">
        <w:rPr>
          <w:rFonts w:ascii="Times New Roman" w:eastAsia="MartinGotURWTLig" w:hAnsi="Times New Roman" w:cs="Times New Roman"/>
          <w:szCs w:val="22"/>
        </w:rPr>
        <w:t xml:space="preserve"> </w:t>
      </w:r>
      <w:r w:rsidR="003D68D1" w:rsidRPr="006B04F2">
        <w:rPr>
          <w:rFonts w:ascii="Times New Roman" w:hAnsi="Times New Roman" w:cs="Times New Roman"/>
          <w:i/>
          <w:iCs/>
        </w:rPr>
        <w:t>(entity name</w:t>
      </w:r>
      <w:r w:rsidR="00C46932" w:rsidRPr="006B04F2">
        <w:rPr>
          <w:rFonts w:ascii="Times New Roman" w:hAnsi="Times New Roman" w:cs="Times New Roman"/>
          <w:i/>
          <w:iCs/>
        </w:rPr>
        <w:t>’s</w:t>
      </w:r>
      <w:r w:rsidR="003D68D1" w:rsidRPr="006B04F2">
        <w:rPr>
          <w:rFonts w:ascii="Times New Roman" w:hAnsi="Times New Roman" w:cs="Times New Roman"/>
          <w:i/>
          <w:iCs/>
        </w:rPr>
        <w:t>)</w:t>
      </w:r>
      <w:r w:rsidR="003D68D1" w:rsidRPr="006B04F2">
        <w:rPr>
          <w:rFonts w:ascii="Times New Roman" w:eastAsia="MartinGotURWTLig" w:hAnsi="Times New Roman" w:cs="Times New Roman"/>
          <w:szCs w:val="22"/>
        </w:rPr>
        <w:t xml:space="preserve"> </w:t>
      </w:r>
      <w:r w:rsidR="001A4140" w:rsidRPr="006B04F2">
        <w:rPr>
          <w:rFonts w:ascii="Times New Roman" w:eastAsia="MartinGotURWTLig" w:hAnsi="Times New Roman" w:cs="Times New Roman"/>
          <w:szCs w:val="22"/>
        </w:rPr>
        <w:t xml:space="preserve">in evaluating </w:t>
      </w:r>
      <w:r w:rsidR="00DF60D6">
        <w:rPr>
          <w:rFonts w:ascii="Times New Roman" w:eastAsia="MartinGotURWTLig" w:hAnsi="Times New Roman" w:cs="Times New Roman"/>
          <w:szCs w:val="22"/>
        </w:rPr>
        <w:t>whether</w:t>
      </w:r>
      <w:r w:rsidR="001A4140" w:rsidRPr="006B04F2">
        <w:rPr>
          <w:rFonts w:ascii="Times New Roman" w:eastAsia="MartinGotURWTLig" w:hAnsi="Times New Roman" w:cs="Times New Roman"/>
          <w:szCs w:val="22"/>
        </w:rPr>
        <w:t xml:space="preserve"> the current organizational structure is supportive</w:t>
      </w:r>
      <w:r w:rsidR="00032741" w:rsidRPr="006B04F2">
        <w:rPr>
          <w:rFonts w:ascii="Times New Roman" w:eastAsia="MartinGotURWTLig" w:hAnsi="Times New Roman" w:cs="Times New Roman"/>
          <w:szCs w:val="22"/>
        </w:rPr>
        <w:t xml:space="preserve"> to 1) achieve strategic initiatives, 2) create the infrastructure necessary for growth and expansion and better alignment, 3) enable decision-making and effective communication</w:t>
      </w:r>
      <w:r w:rsidR="00DF60D6">
        <w:rPr>
          <w:rFonts w:ascii="Times New Roman" w:eastAsia="MartinGotURWTLig" w:hAnsi="Times New Roman" w:cs="Times New Roman"/>
          <w:szCs w:val="22"/>
        </w:rPr>
        <w:t xml:space="preserve"> and</w:t>
      </w:r>
      <w:r w:rsidR="00032741" w:rsidRPr="006B04F2">
        <w:rPr>
          <w:rFonts w:ascii="Times New Roman" w:eastAsia="MartinGotURWTLig" w:hAnsi="Times New Roman" w:cs="Times New Roman"/>
          <w:szCs w:val="22"/>
        </w:rPr>
        <w:t xml:space="preserve"> 4) be responsive to </w:t>
      </w:r>
      <w:r w:rsidR="002D7E90" w:rsidRPr="006B04F2">
        <w:rPr>
          <w:rFonts w:ascii="Times New Roman" w:eastAsia="MartinGotURWTLig" w:hAnsi="Times New Roman" w:cs="Times New Roman"/>
          <w:szCs w:val="22"/>
        </w:rPr>
        <w:t xml:space="preserve">a </w:t>
      </w:r>
      <w:r w:rsidR="00032741" w:rsidRPr="006B04F2">
        <w:rPr>
          <w:rFonts w:ascii="Times New Roman" w:eastAsia="MartinGotURWTLig" w:hAnsi="Times New Roman" w:cs="Times New Roman"/>
          <w:szCs w:val="22"/>
        </w:rPr>
        <w:t>dynamic landscape.</w:t>
      </w:r>
      <w:r w:rsidR="00DF60D6">
        <w:rPr>
          <w:rFonts w:ascii="Times New Roman" w:eastAsia="MartinGotURWTLig" w:hAnsi="Times New Roman" w:cs="Times New Roman"/>
          <w:szCs w:val="22"/>
        </w:rPr>
        <w:t xml:space="preserve"> </w:t>
      </w:r>
      <w:r w:rsidR="00C46932" w:rsidRPr="006B04F2">
        <w:rPr>
          <w:rFonts w:ascii="Times New Roman" w:eastAsia="MartinGotURWTLig" w:hAnsi="Times New Roman" w:cs="Times New Roman"/>
          <w:i/>
          <w:iCs/>
          <w:szCs w:val="22"/>
        </w:rPr>
        <w:t xml:space="preserve">(Entity </w:t>
      </w:r>
      <w:r w:rsidR="00DF60D6">
        <w:rPr>
          <w:rFonts w:ascii="Times New Roman" w:eastAsia="MartinGotURWTLig" w:hAnsi="Times New Roman" w:cs="Times New Roman"/>
          <w:i/>
          <w:iCs/>
          <w:szCs w:val="22"/>
        </w:rPr>
        <w:t>n</w:t>
      </w:r>
      <w:r w:rsidR="00C46932" w:rsidRPr="006B04F2">
        <w:rPr>
          <w:rFonts w:ascii="Times New Roman" w:eastAsia="MartinGotURWTLig" w:hAnsi="Times New Roman" w:cs="Times New Roman"/>
          <w:i/>
          <w:iCs/>
          <w:szCs w:val="22"/>
        </w:rPr>
        <w:t>ame)</w:t>
      </w:r>
      <w:r w:rsidR="00C46932" w:rsidRPr="006B04F2">
        <w:rPr>
          <w:rFonts w:ascii="Times New Roman" w:eastAsia="MartinGotURWTLig" w:hAnsi="Times New Roman" w:cs="Times New Roman"/>
          <w:szCs w:val="22"/>
        </w:rPr>
        <w:t xml:space="preserve"> is committed to establishing</w:t>
      </w:r>
      <w:r w:rsidR="00032741" w:rsidRPr="006B04F2">
        <w:rPr>
          <w:rFonts w:ascii="Times New Roman" w:eastAsia="MartinGotURWTLig" w:hAnsi="Times New Roman" w:cs="Times New Roman"/>
          <w:szCs w:val="22"/>
        </w:rPr>
        <w:t xml:space="preserve"> an organizational structure to inspire collaboration, inspiration and productivity when serving our communities.</w:t>
      </w:r>
      <w:r w:rsidR="00032741">
        <w:rPr>
          <w:rFonts w:ascii="Times New Roman" w:eastAsia="MartinGotURWTLig" w:hAnsi="Times New Roman" w:cs="Times New Roman"/>
          <w:szCs w:val="22"/>
        </w:rPr>
        <w:t xml:space="preserve"> </w:t>
      </w:r>
    </w:p>
    <w:p w14:paraId="19FEE6DC" w14:textId="75BD7775" w:rsidR="00247B73" w:rsidRPr="004C038B" w:rsidRDefault="00247B73" w:rsidP="003D68D1">
      <w:pPr>
        <w:pStyle w:val="Italics"/>
        <w:rPr>
          <w:rFonts w:ascii="Arial" w:hAnsi="Arial" w:cs="Arial"/>
        </w:rPr>
      </w:pPr>
    </w:p>
    <w:bookmarkEnd w:id="0"/>
    <w:p w14:paraId="770578B4" w14:textId="7A2C9099" w:rsidR="00247B73" w:rsidRPr="004C038B" w:rsidRDefault="00247B73" w:rsidP="006D1C8B">
      <w:pPr>
        <w:pStyle w:val="ParagraphHeader"/>
        <w:rPr>
          <w:rFonts w:ascii="Arial" w:hAnsi="Arial" w:cs="Arial"/>
        </w:rPr>
      </w:pPr>
      <w:r w:rsidRPr="004C038B">
        <w:rPr>
          <w:rFonts w:ascii="Arial" w:hAnsi="Arial" w:cs="Arial"/>
        </w:rPr>
        <w:t>B. Who may respond</w:t>
      </w:r>
    </w:p>
    <w:p w14:paraId="27F48C80" w14:textId="42F4E970" w:rsidR="00247B73" w:rsidRPr="004C038B" w:rsidRDefault="00247B73" w:rsidP="006D1C8B">
      <w:pPr>
        <w:rPr>
          <w:rFonts w:ascii="Times New Roman" w:hAnsi="Times New Roman" w:cs="Times New Roman"/>
        </w:rPr>
      </w:pPr>
      <w:r w:rsidRPr="004C038B">
        <w:rPr>
          <w:rFonts w:ascii="Times New Roman" w:hAnsi="Times New Roman" w:cs="Times New Roman"/>
        </w:rPr>
        <w:t xml:space="preserve">Only </w:t>
      </w:r>
      <w:r w:rsidR="003D68D1" w:rsidRPr="004C038B">
        <w:rPr>
          <w:rFonts w:ascii="Times New Roman" w:hAnsi="Times New Roman" w:cs="Times New Roman"/>
        </w:rPr>
        <w:t xml:space="preserve">qualified </w:t>
      </w:r>
      <w:r w:rsidR="00C12A01">
        <w:rPr>
          <w:rFonts w:ascii="Times New Roman" w:hAnsi="Times New Roman" w:cs="Times New Roman"/>
        </w:rPr>
        <w:t>organizations</w:t>
      </w:r>
      <w:r w:rsidR="003D68D1" w:rsidRPr="004C038B">
        <w:rPr>
          <w:rFonts w:ascii="Times New Roman" w:hAnsi="Times New Roman" w:cs="Times New Roman"/>
        </w:rPr>
        <w:t xml:space="preserve"> with experience working with grant-funded programs</w:t>
      </w:r>
      <w:r w:rsidRPr="004C038B">
        <w:rPr>
          <w:rFonts w:ascii="Times New Roman" w:hAnsi="Times New Roman" w:cs="Times New Roman"/>
        </w:rPr>
        <w:t xml:space="preserve"> may respond to this RFP.</w:t>
      </w:r>
    </w:p>
    <w:p w14:paraId="6BBECEC2" w14:textId="77777777" w:rsidR="00247B73" w:rsidRPr="004C038B" w:rsidRDefault="00247B73" w:rsidP="00247B73">
      <w:pPr>
        <w:rPr>
          <w:rFonts w:ascii="Arial" w:hAnsi="Arial" w:cs="Arial"/>
          <w:b/>
        </w:rPr>
      </w:pPr>
    </w:p>
    <w:p w14:paraId="5DFBEFD2" w14:textId="1AB43B8A" w:rsidR="00247B73" w:rsidRPr="004C038B" w:rsidRDefault="00247B73" w:rsidP="006D1C8B">
      <w:pPr>
        <w:pStyle w:val="ParagraphHeader"/>
        <w:rPr>
          <w:rFonts w:ascii="Arial" w:hAnsi="Arial" w:cs="Arial"/>
        </w:rPr>
      </w:pPr>
      <w:r w:rsidRPr="004C038B">
        <w:rPr>
          <w:rFonts w:ascii="Arial" w:hAnsi="Arial" w:cs="Arial"/>
        </w:rPr>
        <w:t>C. Bidder’s conference</w:t>
      </w:r>
    </w:p>
    <w:p w14:paraId="252C2EA5" w14:textId="0D5ECC78" w:rsidR="00247B73" w:rsidRPr="00DF60D6" w:rsidRDefault="00247B73" w:rsidP="006D1C8B">
      <w:pPr>
        <w:pStyle w:val="Italics"/>
        <w:rPr>
          <w:rFonts w:ascii="Times New Roman" w:hAnsi="Times New Roman" w:cs="Times New Roman"/>
          <w:i/>
          <w:iCs/>
        </w:rPr>
      </w:pPr>
      <w:r w:rsidRPr="00DF60D6">
        <w:rPr>
          <w:rFonts w:ascii="Times New Roman" w:hAnsi="Times New Roman" w:cs="Times New Roman"/>
          <w:i/>
          <w:iCs/>
        </w:rPr>
        <w:t xml:space="preserve">(Note: If the entity will be holding a bidder’s conference, the date, time, location and other information relating to the conference should be included in this section.) </w:t>
      </w:r>
    </w:p>
    <w:p w14:paraId="2B06443D" w14:textId="77777777" w:rsidR="00247B73" w:rsidRPr="004C038B" w:rsidRDefault="00247B73" w:rsidP="00247B73">
      <w:pPr>
        <w:rPr>
          <w:rFonts w:ascii="Arial" w:hAnsi="Arial" w:cs="Arial"/>
          <w:b/>
        </w:rPr>
      </w:pPr>
    </w:p>
    <w:p w14:paraId="2A7498E6" w14:textId="77777777" w:rsidR="00247B73" w:rsidRPr="004C038B" w:rsidRDefault="00247B73" w:rsidP="006D1C8B">
      <w:pPr>
        <w:pStyle w:val="ParagraphHeader"/>
        <w:rPr>
          <w:rFonts w:ascii="Arial" w:hAnsi="Arial" w:cs="Arial"/>
        </w:rPr>
      </w:pPr>
      <w:r w:rsidRPr="004C038B">
        <w:rPr>
          <w:rFonts w:ascii="Arial" w:hAnsi="Arial" w:cs="Arial"/>
        </w:rPr>
        <w:t>D. Instructions on proposal submission</w:t>
      </w:r>
    </w:p>
    <w:p w14:paraId="52B9BD80" w14:textId="05DCCCA0"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Closing submission date: </w:t>
      </w:r>
      <w:r w:rsidRPr="004C038B">
        <w:rPr>
          <w:rFonts w:ascii="Times New Roman" w:hAnsi="Times New Roman" w:cs="Times New Roman"/>
        </w:rPr>
        <w:t>Proposals must be submitted no later than 4:30 p.m.</w:t>
      </w:r>
      <w:r w:rsidR="003D68D1" w:rsidRPr="004C038B">
        <w:rPr>
          <w:rFonts w:ascii="Times New Roman" w:hAnsi="Times New Roman" w:cs="Times New Roman"/>
        </w:rPr>
        <w:t xml:space="preserve"> </w:t>
      </w:r>
      <w:r w:rsidR="003D68D1" w:rsidRPr="004C038B">
        <w:rPr>
          <w:rFonts w:ascii="Times New Roman" w:hAnsi="Times New Roman" w:cs="Times New Roman"/>
          <w:i/>
          <w:iCs/>
        </w:rPr>
        <w:t>(time zone)</w:t>
      </w:r>
      <w:r w:rsidRPr="004C038B">
        <w:rPr>
          <w:rFonts w:ascii="Times New Roman" w:hAnsi="Times New Roman" w:cs="Times New Roman"/>
        </w:rPr>
        <w:t xml:space="preserve"> on </w:t>
      </w:r>
      <w:r w:rsidRPr="004C038B">
        <w:rPr>
          <w:rFonts w:ascii="Times New Roman" w:hAnsi="Times New Roman" w:cs="Times New Roman"/>
          <w:i/>
          <w:iCs/>
        </w:rPr>
        <w:t>(date).</w:t>
      </w:r>
    </w:p>
    <w:p w14:paraId="50BDCC15" w14:textId="06CB8E2B"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Inquiries: </w:t>
      </w:r>
      <w:r w:rsidRPr="004C038B">
        <w:rPr>
          <w:rFonts w:ascii="Times New Roman" w:hAnsi="Times New Roman" w:cs="Times New Roman"/>
        </w:rPr>
        <w:t>Inquiries concerning this RFP should be directed to (</w:t>
      </w:r>
      <w:r w:rsidRPr="004C038B">
        <w:rPr>
          <w:rFonts w:ascii="Times New Roman" w:hAnsi="Times New Roman" w:cs="Times New Roman"/>
          <w:i/>
          <w:iCs/>
        </w:rPr>
        <w:t>name and telephone)</w:t>
      </w:r>
      <w:r w:rsidRPr="004C038B">
        <w:rPr>
          <w:rFonts w:ascii="Times New Roman" w:hAnsi="Times New Roman" w:cs="Times New Roman"/>
        </w:rPr>
        <w:t xml:space="preserve">. </w:t>
      </w:r>
      <w:r w:rsidR="009C7ECA" w:rsidRPr="004C038B">
        <w:rPr>
          <w:rFonts w:ascii="Times New Roman" w:hAnsi="Times New Roman" w:cs="Times New Roman"/>
        </w:rPr>
        <w:t>Offerors</w:t>
      </w:r>
      <w:r w:rsidRPr="004C038B">
        <w:rPr>
          <w:rFonts w:ascii="Times New Roman" w:hAnsi="Times New Roman" w:cs="Times New Roman"/>
        </w:rPr>
        <w:t xml:space="preserve"> may direct questions via email, a phone</w:t>
      </w:r>
      <w:r w:rsidR="005A28F9" w:rsidRPr="004C038B">
        <w:rPr>
          <w:rFonts w:ascii="Times New Roman" w:hAnsi="Times New Roman" w:cs="Times New Roman"/>
        </w:rPr>
        <w:t xml:space="preserve"> </w:t>
      </w:r>
      <w:r w:rsidR="00CC0624">
        <w:rPr>
          <w:rFonts w:ascii="Times New Roman" w:hAnsi="Times New Roman" w:cs="Times New Roman"/>
        </w:rPr>
        <w:t xml:space="preserve">call </w:t>
      </w:r>
      <w:r w:rsidR="005A28F9" w:rsidRPr="004C038B">
        <w:rPr>
          <w:rFonts w:ascii="Times New Roman" w:hAnsi="Times New Roman" w:cs="Times New Roman"/>
        </w:rPr>
        <w:t>or</w:t>
      </w:r>
      <w:r w:rsidRPr="004C038B">
        <w:rPr>
          <w:rFonts w:ascii="Times New Roman" w:hAnsi="Times New Roman" w:cs="Times New Roman"/>
        </w:rPr>
        <w:t xml:space="preserve"> </w:t>
      </w:r>
      <w:r w:rsidR="00CC0624">
        <w:rPr>
          <w:rFonts w:ascii="Times New Roman" w:hAnsi="Times New Roman" w:cs="Times New Roman"/>
        </w:rPr>
        <w:t xml:space="preserve">an </w:t>
      </w:r>
      <w:r w:rsidRPr="004C038B">
        <w:rPr>
          <w:rFonts w:ascii="Times New Roman" w:hAnsi="Times New Roman" w:cs="Times New Roman"/>
        </w:rPr>
        <w:t>in-person meeting.</w:t>
      </w:r>
    </w:p>
    <w:p w14:paraId="0BB0F682" w14:textId="6A32F7CC"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Conditions of proposal: </w:t>
      </w:r>
      <w:r w:rsidRPr="004C038B">
        <w:rPr>
          <w:rFonts w:ascii="Times New Roman" w:hAnsi="Times New Roman" w:cs="Times New Roman"/>
        </w:rPr>
        <w:t xml:space="preserve">All costs incurred in the preparation of a proposal responding to this RFP will be the responsibility of the </w:t>
      </w:r>
      <w:r w:rsidR="00DF60D6">
        <w:rPr>
          <w:rFonts w:ascii="Times New Roman" w:hAnsi="Times New Roman" w:cs="Times New Roman"/>
        </w:rPr>
        <w:t>o</w:t>
      </w:r>
      <w:r w:rsidRPr="004C038B">
        <w:rPr>
          <w:rFonts w:ascii="Times New Roman" w:hAnsi="Times New Roman" w:cs="Times New Roman"/>
        </w:rPr>
        <w:t>fferor and will not be reimbursed by</w:t>
      </w:r>
      <w:r w:rsidRPr="004C038B">
        <w:rPr>
          <w:rFonts w:ascii="Times New Roman" w:hAnsi="Times New Roman" w:cs="Times New Roman"/>
          <w:i/>
          <w:iCs/>
        </w:rPr>
        <w:t xml:space="preserve"> (entity name).</w:t>
      </w:r>
    </w:p>
    <w:p w14:paraId="6C28AB69" w14:textId="5609F51A"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color w:val="0050FF" w:themeColor="text2"/>
        </w:rPr>
      </w:pPr>
      <w:r w:rsidRPr="004C038B">
        <w:rPr>
          <w:rFonts w:ascii="Times New Roman" w:hAnsi="Times New Roman" w:cs="Times New Roman"/>
          <w:color w:val="0050FF" w:themeColor="text2"/>
        </w:rPr>
        <w:t>Instructions to prospective contractors:</w:t>
      </w:r>
    </w:p>
    <w:p w14:paraId="6F44D3C7"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Your proposal should be addressed as follows: </w:t>
      </w:r>
    </w:p>
    <w:p w14:paraId="3E7D6437" w14:textId="77777777" w:rsidR="00247B73" w:rsidRPr="004C038B" w:rsidRDefault="00247B73" w:rsidP="006D1C8B">
      <w:pPr>
        <w:ind w:left="720"/>
        <w:rPr>
          <w:rFonts w:ascii="Times New Roman" w:hAnsi="Times New Roman" w:cs="Times New Roman"/>
        </w:rPr>
      </w:pPr>
    </w:p>
    <w:p w14:paraId="6B7A739C" w14:textId="0F5CDDA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3B21B83" w14:textId="78AFEBD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72D64388" w14:textId="17F9590E"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____________________________</w:t>
      </w:r>
    </w:p>
    <w:p w14:paraId="20E9BB88"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____________________________</w:t>
      </w:r>
    </w:p>
    <w:p w14:paraId="41CC2573" w14:textId="0FF77C56" w:rsidR="00247B73" w:rsidRPr="004C038B" w:rsidRDefault="00247B73" w:rsidP="006D1C8B">
      <w:pPr>
        <w:ind w:left="720"/>
        <w:rPr>
          <w:rFonts w:ascii="Times New Roman" w:hAnsi="Times New Roman" w:cs="Times New Roman"/>
        </w:rPr>
      </w:pP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909DFDC" w14:textId="77777777" w:rsidR="00AF5CE7" w:rsidRPr="004C038B" w:rsidRDefault="00AF5CE7" w:rsidP="00AF5CE7">
      <w:pPr>
        <w:ind w:left="720"/>
        <w:rPr>
          <w:rFonts w:ascii="Times New Roman" w:hAnsi="Times New Roman" w:cs="Times New Roman"/>
        </w:rPr>
      </w:pPr>
    </w:p>
    <w:p w14:paraId="3F3F8E2F" w14:textId="1EBB3934" w:rsidR="00C9089E" w:rsidRPr="00487C2E" w:rsidRDefault="00C12A01" w:rsidP="00C9089E">
      <w:pPr>
        <w:numPr>
          <w:ilvl w:val="0"/>
          <w:numId w:val="9"/>
        </w:numPr>
        <w:spacing w:after="120"/>
        <w:ind w:left="720"/>
        <w:rPr>
          <w:rFonts w:ascii="Times New Roman" w:hAnsi="Times New Roman" w:cs="Times New Roman"/>
        </w:rPr>
      </w:pPr>
      <w:r w:rsidRPr="00487C2E">
        <w:rPr>
          <w:rFonts w:ascii="Times New Roman" w:hAnsi="Times New Roman" w:cs="Times New Roman"/>
          <w:color w:val="0050FF" w:themeColor="text2"/>
        </w:rPr>
        <w:t xml:space="preserve">Proposal </w:t>
      </w:r>
      <w:r w:rsidR="00CC0624" w:rsidRPr="00487C2E">
        <w:rPr>
          <w:rFonts w:ascii="Times New Roman" w:hAnsi="Times New Roman" w:cs="Times New Roman"/>
          <w:color w:val="0050FF" w:themeColor="text2"/>
        </w:rPr>
        <w:t>submissions</w:t>
      </w:r>
      <w:r w:rsidRPr="00487C2E">
        <w:rPr>
          <w:rFonts w:ascii="Times New Roman" w:hAnsi="Times New Roman" w:cs="Times New Roman"/>
          <w:color w:val="0050FF" w:themeColor="text2"/>
        </w:rPr>
        <w:t>:</w:t>
      </w:r>
      <w:r w:rsidR="00C9089E" w:rsidRPr="00487C2E">
        <w:rPr>
          <w:rFonts w:ascii="Times New Roman" w:hAnsi="Times New Roman" w:cs="Times New Roman"/>
          <w:color w:val="0050FF" w:themeColor="text2"/>
        </w:rPr>
        <w:t xml:space="preserve"> </w:t>
      </w:r>
      <w:r w:rsidR="00C9089E" w:rsidRPr="00487C2E">
        <w:rPr>
          <w:rFonts w:ascii="Times New Roman" w:hAnsi="Times New Roman" w:cs="Times New Roman"/>
        </w:rPr>
        <w:t xml:space="preserve">Proposals are due by 4:30 p.m. on </w:t>
      </w:r>
      <w:r w:rsidR="00C9089E" w:rsidRPr="00487C2E">
        <w:rPr>
          <w:rFonts w:ascii="Times New Roman" w:hAnsi="Times New Roman" w:cs="Times New Roman"/>
          <w:i/>
          <w:iCs/>
        </w:rPr>
        <w:t>(enter proposal due date)</w:t>
      </w:r>
      <w:r w:rsidR="00C9089E" w:rsidRPr="00487C2E">
        <w:rPr>
          <w:rFonts w:ascii="Times New Roman" w:hAnsi="Times New Roman" w:cs="Times New Roman"/>
        </w:rPr>
        <w:t xml:space="preserve">. It is the responsibility of the </w:t>
      </w:r>
      <w:r w:rsidR="00DF60D6">
        <w:rPr>
          <w:rFonts w:ascii="Times New Roman" w:hAnsi="Times New Roman" w:cs="Times New Roman"/>
        </w:rPr>
        <w:t>of</w:t>
      </w:r>
      <w:r w:rsidR="00C9089E" w:rsidRPr="00487C2E">
        <w:rPr>
          <w:rFonts w:ascii="Times New Roman" w:hAnsi="Times New Roman" w:cs="Times New Roman"/>
        </w:rPr>
        <w:t xml:space="preserve">feror to ensure that the proposal is received by </w:t>
      </w:r>
      <w:r w:rsidR="00C9089E" w:rsidRPr="00487C2E">
        <w:rPr>
          <w:rFonts w:ascii="Times New Roman" w:hAnsi="Times New Roman" w:cs="Times New Roman"/>
          <w:i/>
          <w:iCs/>
        </w:rPr>
        <w:t>(entity name)</w:t>
      </w:r>
      <w:r w:rsidR="00C9089E" w:rsidRPr="00487C2E">
        <w:rPr>
          <w:rFonts w:ascii="Times New Roman" w:hAnsi="Times New Roman" w:cs="Times New Roman"/>
        </w:rPr>
        <w:t xml:space="preserve"> by the date and time specified. Late proposals will not be considered. </w:t>
      </w:r>
    </w:p>
    <w:p w14:paraId="043E6D6E" w14:textId="4D79F519" w:rsidR="00C9089E" w:rsidRPr="00487C2E" w:rsidRDefault="00C9089E" w:rsidP="00C9089E">
      <w:pPr>
        <w:pStyle w:val="ListParagraph"/>
        <w:numPr>
          <w:ilvl w:val="0"/>
          <w:numId w:val="26"/>
        </w:numPr>
        <w:spacing w:after="120"/>
        <w:rPr>
          <w:rFonts w:ascii="Times New Roman" w:hAnsi="Times New Roman" w:cs="Times New Roman"/>
        </w:rPr>
      </w:pPr>
      <w:r w:rsidRPr="00487C2E">
        <w:rPr>
          <w:rFonts w:ascii="Times New Roman" w:hAnsi="Times New Roman" w:cs="Times New Roman"/>
        </w:rPr>
        <w:t xml:space="preserve">Electronic </w:t>
      </w:r>
      <w:r w:rsidR="00CC0624" w:rsidRPr="00487C2E">
        <w:rPr>
          <w:rFonts w:ascii="Times New Roman" w:hAnsi="Times New Roman" w:cs="Times New Roman"/>
        </w:rPr>
        <w:t>submission</w:t>
      </w:r>
      <w:r w:rsidRPr="00487C2E">
        <w:rPr>
          <w:rFonts w:ascii="Times New Roman" w:hAnsi="Times New Roman" w:cs="Times New Roman"/>
        </w:rPr>
        <w:t xml:space="preserve">: Proposals can be submitted electronically to the following email address: </w:t>
      </w:r>
      <w:r w:rsidRPr="00487C2E">
        <w:rPr>
          <w:rFonts w:ascii="Times New Roman" w:hAnsi="Times New Roman" w:cs="Times New Roman"/>
          <w:i/>
          <w:iCs/>
        </w:rPr>
        <w:t>(entity email address)</w:t>
      </w:r>
      <w:r w:rsidRPr="00487C2E">
        <w:rPr>
          <w:rFonts w:ascii="Times New Roman" w:hAnsi="Times New Roman" w:cs="Times New Roman"/>
        </w:rPr>
        <w:t>.</w:t>
      </w:r>
    </w:p>
    <w:p w14:paraId="69F8CBF5" w14:textId="686BE778" w:rsidR="00C9089E" w:rsidRPr="00487C2E" w:rsidRDefault="00C9089E" w:rsidP="00C9089E">
      <w:pPr>
        <w:pStyle w:val="ListParagraph"/>
        <w:numPr>
          <w:ilvl w:val="0"/>
          <w:numId w:val="26"/>
        </w:numPr>
        <w:spacing w:after="120"/>
        <w:rPr>
          <w:rFonts w:ascii="Times New Roman" w:hAnsi="Times New Roman" w:cs="Times New Roman"/>
        </w:rPr>
      </w:pPr>
      <w:r w:rsidRPr="00487C2E">
        <w:rPr>
          <w:rFonts w:ascii="Times New Roman" w:hAnsi="Times New Roman" w:cs="Times New Roman"/>
        </w:rPr>
        <w:lastRenderedPageBreak/>
        <w:t xml:space="preserve">Mailed </w:t>
      </w:r>
      <w:r w:rsidR="00CC0624" w:rsidRPr="00487C2E">
        <w:rPr>
          <w:rFonts w:ascii="Times New Roman" w:hAnsi="Times New Roman" w:cs="Times New Roman"/>
        </w:rPr>
        <w:t>submission</w:t>
      </w:r>
      <w:r w:rsidRPr="00487C2E">
        <w:rPr>
          <w:rFonts w:ascii="Times New Roman" w:hAnsi="Times New Roman" w:cs="Times New Roman"/>
        </w:rPr>
        <w:t xml:space="preserve">: Proposals can be submitted by mail. Send </w:t>
      </w:r>
      <w:r w:rsidRPr="00487C2E">
        <w:rPr>
          <w:rFonts w:ascii="Times New Roman" w:hAnsi="Times New Roman" w:cs="Times New Roman"/>
          <w:i/>
          <w:iCs/>
        </w:rPr>
        <w:t>(enter # of copies)</w:t>
      </w:r>
      <w:r w:rsidRPr="00487C2E">
        <w:rPr>
          <w:rFonts w:ascii="Times New Roman" w:hAnsi="Times New Roman" w:cs="Times New Roman"/>
        </w:rPr>
        <w:t xml:space="preserve"> copies to the address above. It is important that the </w:t>
      </w:r>
      <w:r w:rsidR="00DF60D6">
        <w:rPr>
          <w:rFonts w:ascii="Times New Roman" w:hAnsi="Times New Roman" w:cs="Times New Roman"/>
        </w:rPr>
        <w:t>o</w:t>
      </w:r>
      <w:r w:rsidRPr="00487C2E">
        <w:rPr>
          <w:rFonts w:ascii="Times New Roman" w:hAnsi="Times New Roman" w:cs="Times New Roman"/>
        </w:rPr>
        <w:t>fferor’s proposal be submitted in a sealed envelope clearly marked in the lower left-hand corner with the following information:</w:t>
      </w:r>
    </w:p>
    <w:p w14:paraId="08B55C49" w14:textId="77777777" w:rsidR="00C9089E" w:rsidRPr="00487C2E" w:rsidRDefault="00C9089E" w:rsidP="00C9089E">
      <w:pPr>
        <w:ind w:left="720"/>
        <w:rPr>
          <w:rFonts w:ascii="Times New Roman" w:hAnsi="Times New Roman" w:cs="Times New Roman"/>
        </w:rPr>
      </w:pPr>
    </w:p>
    <w:p w14:paraId="7F39CD3E" w14:textId="5DE80839" w:rsidR="008B2383" w:rsidRPr="00487C2E" w:rsidRDefault="00C9089E" w:rsidP="00487C2E">
      <w:pPr>
        <w:jc w:val="center"/>
        <w:rPr>
          <w:rFonts w:ascii="Times New Roman" w:hAnsi="Times New Roman" w:cs="Times New Roman"/>
        </w:rPr>
      </w:pPr>
      <w:r w:rsidRPr="00487C2E">
        <w:rPr>
          <w:rFonts w:ascii="Times New Roman" w:hAnsi="Times New Roman" w:cs="Times New Roman"/>
        </w:rPr>
        <w:t>Request for proposal</w:t>
      </w:r>
      <w:r w:rsidRPr="00487C2E">
        <w:rPr>
          <w:rFonts w:ascii="Times New Roman" w:hAnsi="Times New Roman" w:cs="Times New Roman"/>
        </w:rPr>
        <w:br/>
        <w:t xml:space="preserve">4:30 p.m. </w:t>
      </w:r>
      <w:r w:rsidRPr="00487C2E">
        <w:rPr>
          <w:rFonts w:ascii="Times New Roman" w:hAnsi="Times New Roman" w:cs="Times New Roman"/>
          <w:i/>
          <w:iCs/>
        </w:rPr>
        <w:t xml:space="preserve">(proposal due date) </w:t>
      </w:r>
      <w:r w:rsidRPr="00487C2E">
        <w:rPr>
          <w:rFonts w:ascii="Times New Roman" w:hAnsi="Times New Roman" w:cs="Times New Roman"/>
        </w:rPr>
        <w:br/>
      </w:r>
      <w:r w:rsidRPr="006B04F2">
        <w:rPr>
          <w:rFonts w:ascii="Times New Roman" w:hAnsi="Times New Roman" w:cs="Times New Roman"/>
        </w:rPr>
        <w:t xml:space="preserve">Proposal for </w:t>
      </w:r>
      <w:r w:rsidR="00DF60D6" w:rsidRPr="006B04F2">
        <w:rPr>
          <w:rFonts w:ascii="Times New Roman" w:hAnsi="Times New Roman" w:cs="Times New Roman"/>
        </w:rPr>
        <w:t>organizational structure review and design</w:t>
      </w:r>
      <w:r w:rsidRPr="00487C2E">
        <w:rPr>
          <w:rFonts w:ascii="Times New Roman" w:hAnsi="Times New Roman" w:cs="Times New Roman"/>
          <w:i/>
          <w:iCs/>
          <w:szCs w:val="22"/>
        </w:rPr>
        <w:br/>
      </w:r>
    </w:p>
    <w:p w14:paraId="6725BB20" w14:textId="65FDDF41" w:rsidR="00247B73" w:rsidRPr="004C038B" w:rsidRDefault="00247B73" w:rsidP="001601A7">
      <w:pPr>
        <w:numPr>
          <w:ilvl w:val="0"/>
          <w:numId w:val="9"/>
        </w:numPr>
        <w:tabs>
          <w:tab w:val="num" w:pos="720"/>
        </w:tabs>
        <w:spacing w:after="120"/>
        <w:ind w:left="720"/>
        <w:rPr>
          <w:rFonts w:ascii="Times New Roman" w:hAnsi="Times New Roman" w:cs="Times New Roman"/>
        </w:rPr>
      </w:pPr>
      <w:r w:rsidRPr="00487C2E">
        <w:rPr>
          <w:rFonts w:ascii="Times New Roman" w:hAnsi="Times New Roman" w:cs="Times New Roman"/>
          <w:color w:val="0050FF" w:themeColor="text2"/>
        </w:rPr>
        <w:t xml:space="preserve">Right to reject: </w:t>
      </w:r>
      <w:r w:rsidR="00DF60D6">
        <w:rPr>
          <w:rFonts w:ascii="Times New Roman" w:hAnsi="Times New Roman" w:cs="Times New Roman"/>
          <w:i/>
          <w:iCs/>
        </w:rPr>
        <w:t>(E</w:t>
      </w:r>
      <w:r w:rsidRPr="00487C2E">
        <w:rPr>
          <w:rFonts w:ascii="Times New Roman" w:hAnsi="Times New Roman" w:cs="Times New Roman"/>
          <w:i/>
          <w:iCs/>
        </w:rPr>
        <w:t>ntity name)</w:t>
      </w:r>
      <w:r w:rsidRPr="00487C2E">
        <w:rPr>
          <w:rFonts w:ascii="Times New Roman" w:hAnsi="Times New Roman" w:cs="Times New Roman"/>
        </w:rPr>
        <w:t xml:space="preserve"> reserves the right to reject any and all proposals received in response</w:t>
      </w:r>
      <w:r w:rsidRPr="004C038B">
        <w:rPr>
          <w:rFonts w:ascii="Times New Roman" w:hAnsi="Times New Roman" w:cs="Times New Roman"/>
        </w:rPr>
        <w:t xml:space="preserve"> to this RFP. A contract for the accepted proposal will be based on the factors described in this RFP.</w:t>
      </w:r>
    </w:p>
    <w:p w14:paraId="5A07B11D" w14:textId="15224D1F" w:rsidR="00176F20" w:rsidRPr="004C038B" w:rsidRDefault="00247B73" w:rsidP="001601A7">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t xml:space="preserve">Presentations: </w:t>
      </w: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rPr>
        <w:t xml:space="preserve">, </w:t>
      </w:r>
      <w:r w:rsidR="00DF60D6">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proposals may be requested to make oral presentations as part of the evaluation process. Presentations may be delivered in person or via teleconference. Reasonable advance notice will be provided to selected </w:t>
      </w:r>
      <w:r w:rsidR="00DF60D6">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Not all </w:t>
      </w:r>
      <w:r w:rsidR="00DF60D6">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a proposal will be asked to participate in oral presentations.</w:t>
      </w:r>
    </w:p>
    <w:p w14:paraId="05BDCF8E" w14:textId="77777777" w:rsidR="00176F20" w:rsidRPr="004C038B" w:rsidRDefault="00247B73" w:rsidP="001601A7">
      <w:pPr>
        <w:numPr>
          <w:ilvl w:val="0"/>
          <w:numId w:val="9"/>
        </w:numPr>
        <w:tabs>
          <w:tab w:val="num" w:pos="720"/>
        </w:tabs>
        <w:spacing w:after="120"/>
        <w:ind w:left="720"/>
        <w:rPr>
          <w:rFonts w:ascii="Times New Roman" w:hAnsi="Times New Roman" w:cs="Times New Roman"/>
          <w:color w:val="0050FF" w:themeColor="text2"/>
        </w:rPr>
      </w:pPr>
      <w:r w:rsidRPr="004C038B">
        <w:rPr>
          <w:rFonts w:ascii="Times New Roman" w:hAnsi="Times New Roman" w:cs="Times New Roman"/>
          <w:color w:val="0050FF" w:themeColor="text2"/>
        </w:rPr>
        <w:t>Notification of award:</w:t>
      </w:r>
    </w:p>
    <w:p w14:paraId="2A3DF580" w14:textId="6178AF64" w:rsidR="00176F20" w:rsidRPr="004C038B" w:rsidRDefault="00247B73" w:rsidP="001601A7">
      <w:pPr>
        <w:numPr>
          <w:ilvl w:val="1"/>
          <w:numId w:val="10"/>
        </w:numPr>
        <w:spacing w:after="120"/>
        <w:rPr>
          <w:rFonts w:ascii="Times New Roman" w:hAnsi="Times New Roman" w:cs="Times New Roman"/>
        </w:rPr>
      </w:pPr>
      <w:r w:rsidRPr="004C038B">
        <w:rPr>
          <w:rFonts w:ascii="Times New Roman" w:hAnsi="Times New Roman" w:cs="Times New Roman"/>
        </w:rPr>
        <w:t xml:space="preserve">It is expected that a decision about selection of the successful </w:t>
      </w:r>
      <w:r w:rsidR="00DF60D6">
        <w:rPr>
          <w:rFonts w:ascii="Times New Roman" w:hAnsi="Times New Roman" w:cs="Times New Roman"/>
        </w:rPr>
        <w:t>o</w:t>
      </w:r>
      <w:r w:rsidR="00AF5CE7" w:rsidRPr="004C038B">
        <w:rPr>
          <w:rFonts w:ascii="Times New Roman" w:hAnsi="Times New Roman" w:cs="Times New Roman"/>
        </w:rPr>
        <w:t>fferor</w:t>
      </w:r>
      <w:r w:rsidRPr="004C038B">
        <w:rPr>
          <w:rFonts w:ascii="Times New Roman" w:hAnsi="Times New Roman" w:cs="Times New Roman"/>
        </w:rPr>
        <w:t xml:space="preserve"> will be made within </w:t>
      </w:r>
      <w:r w:rsidRPr="004C038B">
        <w:rPr>
          <w:rFonts w:ascii="Times New Roman" w:hAnsi="Times New Roman" w:cs="Times New Roman"/>
          <w:i/>
          <w:iCs/>
        </w:rPr>
        <w:t>(#)</w:t>
      </w:r>
      <w:r w:rsidRPr="004C038B">
        <w:rPr>
          <w:rFonts w:ascii="Times New Roman" w:hAnsi="Times New Roman" w:cs="Times New Roman"/>
        </w:rPr>
        <w:t xml:space="preserve"> weeks of the closing date for the receipt of proposals.</w:t>
      </w:r>
    </w:p>
    <w:p w14:paraId="7EDFD0E8" w14:textId="77036D4B" w:rsidR="00176F20" w:rsidRPr="004C038B" w:rsidRDefault="00247B73" w:rsidP="00482993">
      <w:pPr>
        <w:numPr>
          <w:ilvl w:val="1"/>
          <w:numId w:val="10"/>
        </w:numPr>
        <w:rPr>
          <w:rFonts w:ascii="Times New Roman" w:hAnsi="Times New Roman" w:cs="Times New Roman"/>
        </w:rPr>
      </w:pPr>
      <w:r w:rsidRPr="004C038B">
        <w:rPr>
          <w:rFonts w:ascii="Times New Roman" w:hAnsi="Times New Roman" w:cs="Times New Roman"/>
        </w:rPr>
        <w:t xml:space="preserve">Upon conclusion of final negotiations with the successful </w:t>
      </w:r>
      <w:r w:rsidR="00DF60D6">
        <w:rPr>
          <w:rFonts w:ascii="Times New Roman" w:hAnsi="Times New Roman" w:cs="Times New Roman"/>
        </w:rPr>
        <w:t>o</w:t>
      </w:r>
      <w:r w:rsidR="00AF5CE7" w:rsidRPr="004C038B">
        <w:rPr>
          <w:rFonts w:ascii="Times New Roman" w:hAnsi="Times New Roman" w:cs="Times New Roman"/>
        </w:rPr>
        <w:t>ffer</w:t>
      </w:r>
      <w:r w:rsidRPr="004C038B">
        <w:rPr>
          <w:rFonts w:ascii="Times New Roman" w:hAnsi="Times New Roman" w:cs="Times New Roman"/>
        </w:rPr>
        <w:t xml:space="preserve">, all </w:t>
      </w:r>
      <w:r w:rsidR="00DF60D6">
        <w:rPr>
          <w:rFonts w:ascii="Times New Roman" w:hAnsi="Times New Roman" w:cs="Times New Roman"/>
        </w:rPr>
        <w:t>o</w:t>
      </w:r>
      <w:r w:rsidRPr="004C038B">
        <w:rPr>
          <w:rFonts w:ascii="Times New Roman" w:hAnsi="Times New Roman" w:cs="Times New Roman"/>
        </w:rPr>
        <w:t xml:space="preserve">fferors submitting proposals in response to this </w:t>
      </w:r>
      <w:r w:rsidR="00DF60D6">
        <w:rPr>
          <w:rFonts w:ascii="Times New Roman" w:hAnsi="Times New Roman" w:cs="Times New Roman"/>
        </w:rPr>
        <w:t>RFP</w:t>
      </w:r>
      <w:r w:rsidRPr="004C038B">
        <w:rPr>
          <w:rFonts w:ascii="Times New Roman" w:hAnsi="Times New Roman" w:cs="Times New Roman"/>
        </w:rPr>
        <w:t xml:space="preserve"> will be informed, in writing, of the name of the successful </w:t>
      </w:r>
      <w:r w:rsidR="00DF60D6">
        <w:rPr>
          <w:rFonts w:ascii="Times New Roman" w:hAnsi="Times New Roman" w:cs="Times New Roman"/>
        </w:rPr>
        <w:t>o</w:t>
      </w:r>
      <w:r w:rsidR="006B14AB" w:rsidRPr="004C038B">
        <w:rPr>
          <w:rFonts w:ascii="Times New Roman" w:hAnsi="Times New Roman" w:cs="Times New Roman"/>
        </w:rPr>
        <w:t>fferor</w:t>
      </w:r>
      <w:r w:rsidR="00AF5CE7" w:rsidRPr="004C038B">
        <w:rPr>
          <w:rFonts w:ascii="Times New Roman" w:hAnsi="Times New Roman" w:cs="Times New Roman"/>
        </w:rPr>
        <w:t>.</w:t>
      </w:r>
    </w:p>
    <w:p w14:paraId="3D7E5358" w14:textId="77777777" w:rsidR="006B14AB" w:rsidRPr="004C038B" w:rsidRDefault="006B14AB" w:rsidP="00482993">
      <w:pPr>
        <w:spacing w:line="240" w:lineRule="auto"/>
        <w:rPr>
          <w:rFonts w:ascii="Arial" w:hAnsi="Arial" w:cs="Arial"/>
        </w:rPr>
      </w:pPr>
    </w:p>
    <w:p w14:paraId="6B5E4B7D" w14:textId="7DE2C1EC" w:rsidR="00247B73" w:rsidRPr="004C038B" w:rsidRDefault="00247B73" w:rsidP="006B14AB">
      <w:pPr>
        <w:pStyle w:val="ParagraphHeader"/>
        <w:rPr>
          <w:rFonts w:ascii="Arial" w:hAnsi="Arial" w:cs="Arial"/>
        </w:rPr>
      </w:pPr>
      <w:r w:rsidRPr="004C038B">
        <w:rPr>
          <w:rFonts w:ascii="Arial" w:hAnsi="Arial" w:cs="Arial"/>
        </w:rPr>
        <w:t xml:space="preserve">E. Description of entity </w:t>
      </w:r>
    </w:p>
    <w:p w14:paraId="0AC9AB4E" w14:textId="5C34B422" w:rsidR="00247B73" w:rsidRDefault="00247B73"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is a nonprofit organization that serves </w:t>
      </w:r>
      <w:r w:rsidRPr="004C038B">
        <w:rPr>
          <w:rFonts w:ascii="Times New Roman" w:hAnsi="Times New Roman" w:cs="Times New Roman"/>
          <w:i/>
          <w:iCs/>
        </w:rPr>
        <w:t>(#)</w:t>
      </w:r>
      <w:r w:rsidRPr="004C038B">
        <w:rPr>
          <w:rFonts w:ascii="Times New Roman" w:hAnsi="Times New Roman" w:cs="Times New Roman"/>
        </w:rPr>
        <w:t xml:space="preserve"> counties in </w:t>
      </w:r>
      <w:r w:rsidRPr="004C038B">
        <w:rPr>
          <w:rFonts w:ascii="Times New Roman" w:hAnsi="Times New Roman" w:cs="Times New Roman"/>
          <w:i/>
          <w:iCs/>
        </w:rPr>
        <w:t>(state</w:t>
      </w:r>
      <w:r w:rsidR="000120EF" w:rsidRPr="004C038B">
        <w:rPr>
          <w:rFonts w:ascii="Times New Roman" w:hAnsi="Times New Roman" w:cs="Times New Roman"/>
          <w:i/>
          <w:iCs/>
        </w:rPr>
        <w:t>(s)</w:t>
      </w:r>
      <w:r w:rsidRPr="004C038B">
        <w:rPr>
          <w:rFonts w:ascii="Times New Roman" w:hAnsi="Times New Roman" w:cs="Times New Roman"/>
          <w:i/>
          <w:iCs/>
        </w:rPr>
        <w:t>)</w:t>
      </w:r>
      <w:r w:rsidRPr="004C038B">
        <w:rPr>
          <w:rFonts w:ascii="Times New Roman" w:hAnsi="Times New Roman" w:cs="Times New Roman"/>
        </w:rPr>
        <w:t xml:space="preserve">. </w:t>
      </w:r>
      <w:r w:rsidRPr="004C038B">
        <w:rPr>
          <w:rFonts w:ascii="Times New Roman" w:hAnsi="Times New Roman" w:cs="Times New Roman"/>
          <w:i/>
          <w:iCs/>
        </w:rPr>
        <w:t>(Entity name)</w:t>
      </w:r>
      <w:r w:rsidRPr="004C038B">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4C038B">
        <w:rPr>
          <w:rFonts w:ascii="Times New Roman" w:hAnsi="Times New Roman" w:cs="Times New Roman"/>
          <w:i/>
          <w:iCs/>
        </w:rPr>
        <w:t>(#)-</w:t>
      </w:r>
      <w:r w:rsidRPr="004C038B">
        <w:rPr>
          <w:rFonts w:ascii="Times New Roman" w:hAnsi="Times New Roman" w:cs="Times New Roman"/>
        </w:rPr>
        <w:t xml:space="preserve">member volunteer board of directors. Administrative offices and all records are located at </w:t>
      </w:r>
      <w:r w:rsidRPr="004C038B">
        <w:rPr>
          <w:rFonts w:ascii="Times New Roman" w:hAnsi="Times New Roman" w:cs="Times New Roman"/>
          <w:i/>
          <w:iCs/>
        </w:rPr>
        <w:t>(address).</w:t>
      </w:r>
      <w:r w:rsidRPr="004C038B">
        <w:rPr>
          <w:rFonts w:ascii="Times New Roman" w:hAnsi="Times New Roman" w:cs="Times New Roman"/>
        </w:rPr>
        <w:t xml:space="preserve"> Other offices are located throughout the </w:t>
      </w:r>
      <w:r w:rsidRPr="004C038B">
        <w:rPr>
          <w:rFonts w:ascii="Times New Roman" w:hAnsi="Times New Roman" w:cs="Times New Roman"/>
          <w:i/>
          <w:iCs/>
        </w:rPr>
        <w:t xml:space="preserve">(geographic) </w:t>
      </w:r>
      <w:r w:rsidRPr="004C038B">
        <w:rPr>
          <w:rFonts w:ascii="Times New Roman" w:hAnsi="Times New Roman" w:cs="Times New Roman"/>
        </w:rPr>
        <w:t>area.</w:t>
      </w:r>
    </w:p>
    <w:p w14:paraId="6CEF5AC2" w14:textId="3579BF96" w:rsidR="000E7E17" w:rsidRDefault="000E7E17" w:rsidP="00247B73">
      <w:pPr>
        <w:rPr>
          <w:rFonts w:ascii="Times New Roman" w:hAnsi="Times New Roman" w:cs="Times New Roman"/>
        </w:rPr>
      </w:pPr>
    </w:p>
    <w:p w14:paraId="1AB7A1C1" w14:textId="229A5B80" w:rsidR="000E7E17" w:rsidRPr="00487C2E" w:rsidRDefault="00487C2E" w:rsidP="007361D5">
      <w:pPr>
        <w:pStyle w:val="Italics"/>
        <w:rPr>
          <w:rFonts w:ascii="Times New Roman" w:hAnsi="Times New Roman" w:cs="Times New Roman"/>
          <w:i/>
          <w:iCs/>
        </w:rPr>
      </w:pPr>
      <w:r w:rsidRPr="006B04F2">
        <w:rPr>
          <w:rFonts w:ascii="Times New Roman" w:hAnsi="Times New Roman" w:cs="Times New Roman"/>
          <w:i/>
          <w:iCs/>
        </w:rPr>
        <w:t>(</w:t>
      </w:r>
      <w:r w:rsidR="000E7E17" w:rsidRPr="006B04F2">
        <w:rPr>
          <w:rFonts w:ascii="Times New Roman" w:hAnsi="Times New Roman" w:cs="Times New Roman"/>
          <w:i/>
          <w:iCs/>
        </w:rPr>
        <w:t xml:space="preserve">Note to </w:t>
      </w:r>
      <w:r w:rsidR="00F172BC">
        <w:rPr>
          <w:rFonts w:ascii="Times New Roman" w:hAnsi="Times New Roman" w:cs="Times New Roman"/>
          <w:i/>
          <w:iCs/>
        </w:rPr>
        <w:t>e</w:t>
      </w:r>
      <w:r w:rsidR="000E7E17" w:rsidRPr="006B04F2">
        <w:rPr>
          <w:rFonts w:ascii="Times New Roman" w:hAnsi="Times New Roman" w:cs="Times New Roman"/>
          <w:i/>
          <w:iCs/>
        </w:rPr>
        <w:t xml:space="preserve">ntity: Include a description of the </w:t>
      </w:r>
      <w:r w:rsidR="00317D0F" w:rsidRPr="006B04F2">
        <w:rPr>
          <w:rFonts w:ascii="Times New Roman" w:hAnsi="Times New Roman" w:cs="Times New Roman"/>
          <w:i/>
          <w:iCs/>
        </w:rPr>
        <w:t xml:space="preserve">intent, purpose, </w:t>
      </w:r>
      <w:r w:rsidR="00C6798E" w:rsidRPr="006B04F2">
        <w:rPr>
          <w:rFonts w:ascii="Times New Roman" w:hAnsi="Times New Roman" w:cs="Times New Roman"/>
          <w:i/>
          <w:iCs/>
        </w:rPr>
        <w:t xml:space="preserve">desired outcome </w:t>
      </w:r>
      <w:r w:rsidR="00317D0F" w:rsidRPr="006B04F2">
        <w:rPr>
          <w:rFonts w:ascii="Times New Roman" w:hAnsi="Times New Roman" w:cs="Times New Roman"/>
          <w:i/>
          <w:iCs/>
        </w:rPr>
        <w:t xml:space="preserve">and philosophy </w:t>
      </w:r>
      <w:r w:rsidR="00C6798E" w:rsidRPr="006B04F2">
        <w:rPr>
          <w:rFonts w:ascii="Times New Roman" w:hAnsi="Times New Roman" w:cs="Times New Roman"/>
          <w:i/>
          <w:iCs/>
        </w:rPr>
        <w:t>for the organizational structure and design</w:t>
      </w:r>
      <w:r w:rsidR="005132CA" w:rsidRPr="006B04F2">
        <w:rPr>
          <w:rFonts w:ascii="Times New Roman" w:hAnsi="Times New Roman" w:cs="Times New Roman"/>
          <w:i/>
          <w:iCs/>
        </w:rPr>
        <w:t xml:space="preserve">. Specify </w:t>
      </w:r>
      <w:r w:rsidR="00C6798E" w:rsidRPr="006B04F2">
        <w:rPr>
          <w:rFonts w:ascii="Times New Roman" w:hAnsi="Times New Roman" w:cs="Times New Roman"/>
          <w:i/>
          <w:iCs/>
        </w:rPr>
        <w:t>when the organizational structure was last revised.</w:t>
      </w:r>
      <w:r w:rsidR="00F172BC">
        <w:rPr>
          <w:rFonts w:ascii="Times New Roman" w:hAnsi="Times New Roman" w:cs="Times New Roman"/>
          <w:i/>
          <w:iCs/>
        </w:rPr>
        <w:t>)</w:t>
      </w:r>
      <w:r w:rsidR="00C6798E">
        <w:rPr>
          <w:rFonts w:ascii="Times New Roman" w:hAnsi="Times New Roman" w:cs="Times New Roman"/>
          <w:i/>
          <w:iCs/>
        </w:rPr>
        <w:t xml:space="preserve"> </w:t>
      </w:r>
      <w:r w:rsidR="008B5FD3">
        <w:rPr>
          <w:rFonts w:ascii="Times New Roman" w:hAnsi="Times New Roman" w:cs="Times New Roman"/>
          <w:i/>
          <w:iCs/>
        </w:rPr>
        <w:t xml:space="preserve"> </w:t>
      </w:r>
    </w:p>
    <w:p w14:paraId="09FD0CA7" w14:textId="4BDB2966" w:rsidR="000E7E17" w:rsidRDefault="000E7E17" w:rsidP="00247B73">
      <w:pPr>
        <w:rPr>
          <w:rFonts w:ascii="Times New Roman" w:hAnsi="Times New Roman" w:cs="Times New Roman"/>
        </w:rPr>
      </w:pPr>
    </w:p>
    <w:p w14:paraId="31D019E1" w14:textId="495BA779" w:rsidR="000E7E17" w:rsidRPr="004C038B" w:rsidRDefault="000E7E17"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has </w:t>
      </w:r>
      <w:r w:rsidRPr="004C038B">
        <w:rPr>
          <w:rFonts w:ascii="Times New Roman" w:hAnsi="Times New Roman" w:cs="Times New Roman"/>
          <w:i/>
          <w:iCs/>
        </w:rPr>
        <w:t>(#)</w:t>
      </w:r>
      <w:r w:rsidRPr="004C038B">
        <w:rPr>
          <w:rFonts w:ascii="Times New Roman" w:hAnsi="Times New Roman" w:cs="Times New Roman"/>
        </w:rPr>
        <w:t xml:space="preserve"> full-time employees and </w:t>
      </w:r>
      <w:r w:rsidRPr="004C038B">
        <w:rPr>
          <w:rFonts w:ascii="Times New Roman" w:hAnsi="Times New Roman" w:cs="Times New Roman"/>
          <w:i/>
          <w:iCs/>
        </w:rPr>
        <w:t>(#)</w:t>
      </w:r>
      <w:r w:rsidRPr="004C038B">
        <w:rPr>
          <w:rFonts w:ascii="Times New Roman" w:hAnsi="Times New Roman" w:cs="Times New Roman"/>
        </w:rPr>
        <w:t xml:space="preserve"> part-time employees, for a total of </w:t>
      </w:r>
      <w:r w:rsidRPr="004C038B">
        <w:rPr>
          <w:rFonts w:ascii="Times New Roman" w:hAnsi="Times New Roman" w:cs="Times New Roman"/>
          <w:i/>
          <w:iCs/>
        </w:rPr>
        <w:t xml:space="preserve">(#) </w:t>
      </w:r>
      <w:r w:rsidRPr="004C038B">
        <w:rPr>
          <w:rFonts w:ascii="Times New Roman" w:hAnsi="Times New Roman" w:cs="Times New Roman"/>
        </w:rPr>
        <w:t>employees.</w:t>
      </w:r>
    </w:p>
    <w:p w14:paraId="23A55882" w14:textId="3AB2E464" w:rsidR="00C94852" w:rsidRPr="004C038B" w:rsidRDefault="00C94852" w:rsidP="00247B73">
      <w:pPr>
        <w:rPr>
          <w:rFonts w:ascii="Times New Roman" w:hAnsi="Times New Roman" w:cs="Times New Roman"/>
        </w:rPr>
      </w:pPr>
    </w:p>
    <w:p w14:paraId="5CCA4D8A" w14:textId="77777777" w:rsidR="00487C2E" w:rsidRDefault="00487C2E">
      <w:pPr>
        <w:spacing w:after="200" w:line="240" w:lineRule="auto"/>
        <w:rPr>
          <w:rFonts w:ascii="Arial" w:eastAsiaTheme="majorEastAsia" w:hAnsi="Arial" w:cs="Arial"/>
          <w:color w:val="0050FF" w:themeColor="text2"/>
          <w:spacing w:val="-10"/>
          <w:kern w:val="28"/>
          <w:sz w:val="28"/>
          <w:szCs w:val="56"/>
        </w:rPr>
      </w:pPr>
      <w:r>
        <w:rPr>
          <w:rFonts w:ascii="Arial" w:hAnsi="Arial" w:cs="Arial"/>
        </w:rPr>
        <w:br w:type="page"/>
      </w:r>
    </w:p>
    <w:p w14:paraId="45D36C57" w14:textId="5BD02FE5" w:rsidR="00247B73" w:rsidRPr="004C038B" w:rsidRDefault="00247B73" w:rsidP="00176F20">
      <w:pPr>
        <w:pStyle w:val="Title"/>
        <w:rPr>
          <w:rFonts w:ascii="Arial" w:hAnsi="Arial" w:cs="Arial"/>
        </w:rPr>
      </w:pPr>
      <w:r w:rsidRPr="004C038B">
        <w:rPr>
          <w:rFonts w:ascii="Arial" w:hAnsi="Arial" w:cs="Arial"/>
        </w:rPr>
        <w:lastRenderedPageBreak/>
        <w:t>Specification schedule</w:t>
      </w:r>
    </w:p>
    <w:p w14:paraId="463B8962" w14:textId="18A1C713" w:rsidR="00247B73" w:rsidRPr="004C038B" w:rsidRDefault="00247B73" w:rsidP="00176F20">
      <w:pPr>
        <w:pStyle w:val="ParagraphHeader"/>
        <w:rPr>
          <w:rFonts w:ascii="Arial" w:hAnsi="Arial" w:cs="Arial"/>
        </w:rPr>
      </w:pPr>
      <w:r w:rsidRPr="004C038B">
        <w:rPr>
          <w:rFonts w:ascii="Arial" w:hAnsi="Arial" w:cs="Arial"/>
        </w:rPr>
        <w:t xml:space="preserve">A. Scope of </w:t>
      </w:r>
      <w:r w:rsidR="00C94852" w:rsidRPr="004C038B">
        <w:rPr>
          <w:rFonts w:ascii="Arial" w:hAnsi="Arial" w:cs="Arial"/>
        </w:rPr>
        <w:t>services</w:t>
      </w:r>
    </w:p>
    <w:p w14:paraId="3CE0F9FD" w14:textId="11695D11" w:rsidR="00C94852" w:rsidRPr="004C038B" w:rsidRDefault="005B0C9C" w:rsidP="00C94852">
      <w:pPr>
        <w:rPr>
          <w:rFonts w:ascii="Times New Roman" w:hAnsi="Times New Roman" w:cs="Times New Roman"/>
          <w:i/>
          <w:iCs/>
          <w:szCs w:val="22"/>
        </w:rPr>
      </w:pPr>
      <w:r>
        <w:rPr>
          <w:rFonts w:ascii="Times New Roman" w:hAnsi="Times New Roman" w:cs="Times New Roman"/>
          <w:i/>
          <w:iCs/>
          <w:szCs w:val="22"/>
        </w:rPr>
        <w:t>(</w:t>
      </w:r>
      <w:r w:rsidR="00C94852" w:rsidRPr="004C038B">
        <w:rPr>
          <w:rFonts w:ascii="Times New Roman" w:hAnsi="Times New Roman" w:cs="Times New Roman"/>
          <w:i/>
          <w:iCs/>
          <w:szCs w:val="22"/>
        </w:rPr>
        <w:t xml:space="preserve">This part of the RFP should </w:t>
      </w:r>
      <w:r w:rsidR="00C94C04">
        <w:rPr>
          <w:rFonts w:ascii="Times New Roman" w:hAnsi="Times New Roman" w:cs="Times New Roman"/>
          <w:i/>
          <w:iCs/>
          <w:szCs w:val="22"/>
        </w:rPr>
        <w:t xml:space="preserve">be customized to </w:t>
      </w:r>
      <w:r w:rsidR="00C94852" w:rsidRPr="004C038B">
        <w:rPr>
          <w:rFonts w:ascii="Times New Roman" w:hAnsi="Times New Roman" w:cs="Times New Roman"/>
          <w:i/>
          <w:iCs/>
          <w:szCs w:val="22"/>
        </w:rPr>
        <w:t>outline the services requested</w:t>
      </w:r>
      <w:r w:rsidR="00C94C04">
        <w:rPr>
          <w:rFonts w:ascii="Times New Roman" w:hAnsi="Times New Roman" w:cs="Times New Roman"/>
          <w:i/>
          <w:iCs/>
          <w:szCs w:val="22"/>
        </w:rPr>
        <w:t xml:space="preserve"> by the entity. Include only </w:t>
      </w:r>
      <w:r w:rsidR="00317D0F">
        <w:rPr>
          <w:rFonts w:ascii="Times New Roman" w:hAnsi="Times New Roman" w:cs="Times New Roman"/>
          <w:i/>
          <w:iCs/>
          <w:szCs w:val="22"/>
        </w:rPr>
        <w:t>the services</w:t>
      </w:r>
      <w:r w:rsidR="00C94C04">
        <w:rPr>
          <w:rFonts w:ascii="Times New Roman" w:hAnsi="Times New Roman" w:cs="Times New Roman"/>
          <w:i/>
          <w:iCs/>
          <w:szCs w:val="22"/>
        </w:rPr>
        <w:t xml:space="preserve"> needed.</w:t>
      </w:r>
      <w:r>
        <w:rPr>
          <w:rFonts w:ascii="Times New Roman" w:hAnsi="Times New Roman" w:cs="Times New Roman"/>
          <w:i/>
          <w:iCs/>
          <w:szCs w:val="22"/>
        </w:rPr>
        <w:t>)</w:t>
      </w:r>
    </w:p>
    <w:p w14:paraId="30DF911B" w14:textId="77777777" w:rsidR="00C94852" w:rsidRPr="004C038B" w:rsidRDefault="00C94852" w:rsidP="00C94852">
      <w:pPr>
        <w:rPr>
          <w:rFonts w:ascii="Times New Roman" w:hAnsi="Times New Roman" w:cs="Times New Roman"/>
          <w:szCs w:val="22"/>
        </w:rPr>
      </w:pPr>
    </w:p>
    <w:p w14:paraId="53D83602" w14:textId="12240236" w:rsidR="00A7770A" w:rsidRPr="006B04F2" w:rsidRDefault="0038558B" w:rsidP="00317D0F">
      <w:pPr>
        <w:rPr>
          <w:rFonts w:ascii="Times New Roman" w:hAnsi="Times New Roman" w:cs="Times New Roman"/>
          <w:szCs w:val="22"/>
        </w:rPr>
      </w:pPr>
      <w:r w:rsidRPr="006B04F2">
        <w:rPr>
          <w:rFonts w:ascii="Times New Roman" w:hAnsi="Times New Roman" w:cs="Times New Roman"/>
          <w:szCs w:val="22"/>
        </w:rPr>
        <w:t>Based upon our needs, w</w:t>
      </w:r>
      <w:r w:rsidR="00317D0F" w:rsidRPr="006B04F2">
        <w:rPr>
          <w:rFonts w:ascii="Times New Roman" w:hAnsi="Times New Roman" w:cs="Times New Roman"/>
          <w:szCs w:val="22"/>
        </w:rPr>
        <w:t xml:space="preserve">e </w:t>
      </w:r>
      <w:r w:rsidRPr="006B04F2">
        <w:rPr>
          <w:rFonts w:ascii="Times New Roman" w:hAnsi="Times New Roman" w:cs="Times New Roman"/>
          <w:szCs w:val="22"/>
        </w:rPr>
        <w:t xml:space="preserve">request the following </w:t>
      </w:r>
      <w:r w:rsidR="00317D0F" w:rsidRPr="006B04F2">
        <w:rPr>
          <w:rFonts w:ascii="Times New Roman" w:hAnsi="Times New Roman" w:cs="Times New Roman"/>
          <w:szCs w:val="22"/>
        </w:rPr>
        <w:t>scope</w:t>
      </w:r>
      <w:r w:rsidR="00482993" w:rsidRPr="006B04F2">
        <w:rPr>
          <w:rFonts w:ascii="Times New Roman" w:hAnsi="Times New Roman" w:cs="Times New Roman"/>
          <w:szCs w:val="22"/>
        </w:rPr>
        <w:t xml:space="preserve"> </w:t>
      </w:r>
      <w:r w:rsidRPr="006B04F2">
        <w:rPr>
          <w:rFonts w:ascii="Times New Roman" w:hAnsi="Times New Roman" w:cs="Times New Roman"/>
          <w:szCs w:val="22"/>
        </w:rPr>
        <w:t>and approach</w:t>
      </w:r>
      <w:r w:rsidR="00317D0F" w:rsidRPr="006B04F2">
        <w:rPr>
          <w:rFonts w:ascii="Times New Roman" w:hAnsi="Times New Roman" w:cs="Times New Roman"/>
          <w:szCs w:val="22"/>
        </w:rPr>
        <w:t xml:space="preserve">: </w:t>
      </w:r>
    </w:p>
    <w:p w14:paraId="33CF0A6F" w14:textId="02409B99" w:rsidR="00A7770A" w:rsidRPr="006B04F2" w:rsidRDefault="00032741" w:rsidP="00C6798E">
      <w:pPr>
        <w:numPr>
          <w:ilvl w:val="0"/>
          <w:numId w:val="29"/>
        </w:numPr>
        <w:spacing w:before="120" w:after="120" w:line="240" w:lineRule="auto"/>
        <w:ind w:left="778"/>
        <w:rPr>
          <w:rFonts w:ascii="Times New Roman" w:eastAsia="MartinGotURWTLig" w:hAnsi="Times New Roman" w:cs="Times New Roman"/>
          <w:szCs w:val="22"/>
        </w:rPr>
      </w:pPr>
      <w:r w:rsidRPr="006B04F2">
        <w:rPr>
          <w:rFonts w:ascii="Times New Roman" w:eastAsia="MartinGotURWTLig" w:hAnsi="Times New Roman" w:cs="Times New Roman"/>
          <w:szCs w:val="22"/>
        </w:rPr>
        <w:t>Gather and review materials to ensure understanding of the current organizational structure</w:t>
      </w:r>
      <w:r w:rsidR="00A7770A" w:rsidRPr="006B04F2">
        <w:rPr>
          <w:rFonts w:ascii="Times New Roman" w:eastAsia="MartinGotURWTLig" w:hAnsi="Times New Roman" w:cs="Times New Roman"/>
          <w:szCs w:val="22"/>
        </w:rPr>
        <w:t>.</w:t>
      </w:r>
    </w:p>
    <w:p w14:paraId="08E6C2E0" w14:textId="2938007A" w:rsidR="00032741" w:rsidRPr="006B04F2" w:rsidRDefault="00032741" w:rsidP="00C6798E">
      <w:pPr>
        <w:numPr>
          <w:ilvl w:val="0"/>
          <w:numId w:val="29"/>
        </w:numPr>
        <w:spacing w:before="120" w:after="120" w:line="240" w:lineRule="auto"/>
        <w:ind w:left="778"/>
        <w:rPr>
          <w:rFonts w:ascii="Times New Roman" w:eastAsia="MartinGotURWTLig" w:hAnsi="Times New Roman" w:cs="Times New Roman"/>
          <w:szCs w:val="22"/>
        </w:rPr>
      </w:pPr>
      <w:r w:rsidRPr="006B04F2">
        <w:rPr>
          <w:rFonts w:ascii="Times New Roman" w:eastAsia="MartinGotURWTLig" w:hAnsi="Times New Roman" w:cs="Times New Roman"/>
          <w:szCs w:val="22"/>
        </w:rPr>
        <w:t>Facilitate individual interviews with executive, senior management, and focus groups</w:t>
      </w:r>
      <w:r w:rsidR="002D7E90" w:rsidRPr="006B04F2">
        <w:rPr>
          <w:rFonts w:ascii="Times New Roman" w:eastAsia="MartinGotURWTLig" w:hAnsi="Times New Roman" w:cs="Times New Roman"/>
          <w:szCs w:val="22"/>
        </w:rPr>
        <w:t xml:space="preserve"> and/or select </w:t>
      </w:r>
      <w:r w:rsidR="00A5067E">
        <w:rPr>
          <w:rFonts w:ascii="Times New Roman" w:eastAsia="MartinGotURWTLig" w:hAnsi="Times New Roman" w:cs="Times New Roman"/>
          <w:szCs w:val="22"/>
        </w:rPr>
        <w:t>b</w:t>
      </w:r>
      <w:r w:rsidR="002D7E90" w:rsidRPr="006B04F2">
        <w:rPr>
          <w:rFonts w:ascii="Times New Roman" w:eastAsia="MartinGotURWTLig" w:hAnsi="Times New Roman" w:cs="Times New Roman"/>
          <w:szCs w:val="22"/>
        </w:rPr>
        <w:t>oard members</w:t>
      </w:r>
      <w:r w:rsidRPr="006B04F2">
        <w:rPr>
          <w:rFonts w:ascii="Times New Roman" w:eastAsia="MartinGotURWTLig" w:hAnsi="Times New Roman" w:cs="Times New Roman"/>
          <w:szCs w:val="22"/>
        </w:rPr>
        <w:t xml:space="preserve"> to ensure wide representation of thoughts and opinions are received. </w:t>
      </w:r>
    </w:p>
    <w:p w14:paraId="28D015A0" w14:textId="5689A171" w:rsidR="00A7770A" w:rsidRPr="006B04F2" w:rsidRDefault="00032741" w:rsidP="00C6798E">
      <w:pPr>
        <w:numPr>
          <w:ilvl w:val="0"/>
          <w:numId w:val="29"/>
        </w:numPr>
        <w:spacing w:before="120" w:after="120" w:line="240" w:lineRule="auto"/>
        <w:ind w:left="778"/>
        <w:rPr>
          <w:rFonts w:ascii="Times New Roman" w:eastAsia="MartinGotURWTLig" w:hAnsi="Times New Roman" w:cs="Times New Roman"/>
          <w:szCs w:val="22"/>
        </w:rPr>
      </w:pPr>
      <w:r w:rsidRPr="006B04F2">
        <w:rPr>
          <w:rFonts w:ascii="Times New Roman" w:eastAsia="MartinGotURWTLig" w:hAnsi="Times New Roman" w:cs="Times New Roman"/>
          <w:szCs w:val="22"/>
        </w:rPr>
        <w:t>Prepare alternative organizational structure</w:t>
      </w:r>
      <w:r w:rsidR="002D7E90" w:rsidRPr="006B04F2">
        <w:rPr>
          <w:rFonts w:ascii="Times New Roman" w:eastAsia="MartinGotURWTLig" w:hAnsi="Times New Roman" w:cs="Times New Roman"/>
          <w:szCs w:val="22"/>
        </w:rPr>
        <w:t xml:space="preserve"> with</w:t>
      </w:r>
      <w:r w:rsidRPr="006B04F2">
        <w:rPr>
          <w:rFonts w:ascii="Times New Roman" w:eastAsia="MartinGotURWTLig" w:hAnsi="Times New Roman" w:cs="Times New Roman"/>
          <w:szCs w:val="22"/>
        </w:rPr>
        <w:t xml:space="preserve"> </w:t>
      </w:r>
      <w:r w:rsidR="00C6798E" w:rsidRPr="006B04F2">
        <w:rPr>
          <w:rFonts w:ascii="Times New Roman" w:eastAsia="MartinGotURWTLig" w:hAnsi="Times New Roman" w:cs="Times New Roman"/>
          <w:szCs w:val="22"/>
        </w:rPr>
        <w:t xml:space="preserve">three to four </w:t>
      </w:r>
      <w:r w:rsidRPr="006B04F2">
        <w:rPr>
          <w:rFonts w:ascii="Times New Roman" w:eastAsia="MartinGotURWTLig" w:hAnsi="Times New Roman" w:cs="Times New Roman"/>
          <w:szCs w:val="22"/>
        </w:rPr>
        <w:t>recommend</w:t>
      </w:r>
      <w:r w:rsidR="00C6798E" w:rsidRPr="006B04F2">
        <w:rPr>
          <w:rFonts w:ascii="Times New Roman" w:eastAsia="MartinGotURWTLig" w:hAnsi="Times New Roman" w:cs="Times New Roman"/>
          <w:szCs w:val="22"/>
        </w:rPr>
        <w:t>ation</w:t>
      </w:r>
      <w:r w:rsidRPr="006B04F2">
        <w:rPr>
          <w:rFonts w:ascii="Times New Roman" w:eastAsia="MartinGotURWTLig" w:hAnsi="Times New Roman" w:cs="Times New Roman"/>
          <w:szCs w:val="22"/>
        </w:rPr>
        <w:t>s</w:t>
      </w:r>
      <w:r w:rsidR="002D7E90" w:rsidRPr="006B04F2">
        <w:rPr>
          <w:rFonts w:ascii="Times New Roman" w:eastAsia="MartinGotURWTLig" w:hAnsi="Times New Roman" w:cs="Times New Roman"/>
          <w:szCs w:val="22"/>
        </w:rPr>
        <w:t>.</w:t>
      </w:r>
      <w:r w:rsidRPr="006B04F2">
        <w:rPr>
          <w:rFonts w:ascii="Times New Roman" w:eastAsia="MartinGotURWTLig" w:hAnsi="Times New Roman" w:cs="Times New Roman"/>
          <w:szCs w:val="22"/>
        </w:rPr>
        <w:t xml:space="preserve"> </w:t>
      </w:r>
    </w:p>
    <w:p w14:paraId="39AB2335" w14:textId="560BF255" w:rsidR="00032741" w:rsidRPr="006B04F2" w:rsidRDefault="00032741" w:rsidP="00C6798E">
      <w:pPr>
        <w:numPr>
          <w:ilvl w:val="0"/>
          <w:numId w:val="29"/>
        </w:numPr>
        <w:spacing w:before="120" w:after="120" w:line="240" w:lineRule="auto"/>
        <w:ind w:left="778"/>
        <w:rPr>
          <w:rFonts w:ascii="Times New Roman" w:eastAsia="MartinGotURWTLig" w:hAnsi="Times New Roman" w:cs="Times New Roman"/>
          <w:szCs w:val="22"/>
        </w:rPr>
      </w:pPr>
      <w:r w:rsidRPr="006B04F2">
        <w:rPr>
          <w:rFonts w:ascii="Times New Roman" w:eastAsia="MartinGotURWTLig" w:hAnsi="Times New Roman" w:cs="Times New Roman"/>
          <w:szCs w:val="22"/>
        </w:rPr>
        <w:t>Identify position</w:t>
      </w:r>
      <w:r w:rsidR="00C6798E" w:rsidRPr="006B04F2">
        <w:rPr>
          <w:rFonts w:ascii="Times New Roman" w:eastAsia="MartinGotURWTLig" w:hAnsi="Times New Roman" w:cs="Times New Roman"/>
          <w:szCs w:val="22"/>
        </w:rPr>
        <w:t>s</w:t>
      </w:r>
      <w:r w:rsidRPr="006B04F2">
        <w:rPr>
          <w:rFonts w:ascii="Times New Roman" w:eastAsia="MartinGotURWTLig" w:hAnsi="Times New Roman" w:cs="Times New Roman"/>
          <w:szCs w:val="22"/>
        </w:rPr>
        <w:t xml:space="preserve"> missing from the </w:t>
      </w:r>
      <w:r w:rsidR="00C6798E" w:rsidRPr="006B04F2">
        <w:rPr>
          <w:rFonts w:ascii="Times New Roman" w:eastAsia="MartinGotURWTLig" w:hAnsi="Times New Roman" w:cs="Times New Roman"/>
          <w:szCs w:val="22"/>
        </w:rPr>
        <w:t>structure</w:t>
      </w:r>
      <w:r w:rsidRPr="006B04F2">
        <w:rPr>
          <w:rFonts w:ascii="Times New Roman" w:eastAsia="MartinGotURWTLig" w:hAnsi="Times New Roman" w:cs="Times New Roman"/>
          <w:szCs w:val="22"/>
        </w:rPr>
        <w:t xml:space="preserve"> that </w:t>
      </w:r>
      <w:r w:rsidR="00C6798E" w:rsidRPr="006B04F2">
        <w:rPr>
          <w:rFonts w:ascii="Times New Roman" w:eastAsia="MartinGotURWTLig" w:hAnsi="Times New Roman" w:cs="Times New Roman"/>
          <w:szCs w:val="22"/>
        </w:rPr>
        <w:t>may be n</w:t>
      </w:r>
      <w:r w:rsidRPr="006B04F2">
        <w:rPr>
          <w:rFonts w:ascii="Times New Roman" w:eastAsia="MartinGotURWTLig" w:hAnsi="Times New Roman" w:cs="Times New Roman"/>
          <w:szCs w:val="22"/>
        </w:rPr>
        <w:t xml:space="preserve">eeded </w:t>
      </w:r>
      <w:r w:rsidR="00C6798E" w:rsidRPr="006B04F2">
        <w:rPr>
          <w:rFonts w:ascii="Times New Roman" w:eastAsia="MartinGotURWTLig" w:hAnsi="Times New Roman" w:cs="Times New Roman"/>
          <w:szCs w:val="22"/>
        </w:rPr>
        <w:t>now and in the future</w:t>
      </w:r>
      <w:r w:rsidR="002D7E90" w:rsidRPr="006B04F2">
        <w:rPr>
          <w:rFonts w:ascii="Times New Roman" w:eastAsia="MartinGotURWTLig" w:hAnsi="Times New Roman" w:cs="Times New Roman"/>
          <w:szCs w:val="22"/>
        </w:rPr>
        <w:t>.</w:t>
      </w:r>
    </w:p>
    <w:p w14:paraId="51DA51AC" w14:textId="707B2194" w:rsidR="00A7770A" w:rsidRPr="006B04F2" w:rsidRDefault="00C6798E" w:rsidP="00C6798E">
      <w:pPr>
        <w:numPr>
          <w:ilvl w:val="0"/>
          <w:numId w:val="29"/>
        </w:numPr>
        <w:spacing w:before="120" w:after="120" w:line="240" w:lineRule="auto"/>
        <w:ind w:left="778"/>
        <w:rPr>
          <w:rFonts w:ascii="Times New Roman" w:eastAsia="MartinGotURWTLig" w:hAnsi="Times New Roman" w:cs="Times New Roman"/>
          <w:szCs w:val="22"/>
        </w:rPr>
      </w:pPr>
      <w:r w:rsidRPr="006B04F2">
        <w:rPr>
          <w:rFonts w:ascii="Times New Roman" w:eastAsia="MartinGotURWTLig" w:hAnsi="Times New Roman" w:cs="Times New Roman"/>
          <w:szCs w:val="22"/>
        </w:rPr>
        <w:t>Provide a job description development template to assist in creation of new roles</w:t>
      </w:r>
      <w:r w:rsidR="00A7770A" w:rsidRPr="006B04F2">
        <w:rPr>
          <w:rFonts w:ascii="Times New Roman" w:eastAsia="MartinGotURWTLig" w:hAnsi="Times New Roman" w:cs="Times New Roman"/>
          <w:szCs w:val="22"/>
        </w:rPr>
        <w:t xml:space="preserve">.  </w:t>
      </w:r>
    </w:p>
    <w:p w14:paraId="3F7C1651" w14:textId="235C97F3" w:rsidR="00A7770A" w:rsidRPr="006B04F2" w:rsidRDefault="00C6798E" w:rsidP="00C6798E">
      <w:pPr>
        <w:numPr>
          <w:ilvl w:val="0"/>
          <w:numId w:val="29"/>
        </w:numPr>
        <w:spacing w:before="120" w:after="120" w:line="240" w:lineRule="auto"/>
        <w:ind w:left="778"/>
        <w:rPr>
          <w:rFonts w:ascii="Times New Roman" w:eastAsia="MartinGotURWTLig" w:hAnsi="Times New Roman" w:cs="Times New Roman"/>
          <w:szCs w:val="22"/>
        </w:rPr>
      </w:pPr>
      <w:r w:rsidRPr="006B04F2">
        <w:rPr>
          <w:rFonts w:ascii="Times New Roman" w:eastAsia="MartinGotURWTLig" w:hAnsi="Times New Roman" w:cs="Times New Roman"/>
          <w:szCs w:val="22"/>
        </w:rPr>
        <w:t>Identify internal dynamics that may prevent structure changes</w:t>
      </w:r>
      <w:r w:rsidR="002D7E90" w:rsidRPr="006B04F2">
        <w:rPr>
          <w:rFonts w:ascii="Times New Roman" w:eastAsia="MartinGotURWTLig" w:hAnsi="Times New Roman" w:cs="Times New Roman"/>
          <w:szCs w:val="22"/>
        </w:rPr>
        <w:t>.</w:t>
      </w:r>
    </w:p>
    <w:p w14:paraId="40C86B12" w14:textId="72767710" w:rsidR="00A7770A" w:rsidRPr="00A5067E" w:rsidRDefault="00C6798E" w:rsidP="00A7770A">
      <w:pPr>
        <w:numPr>
          <w:ilvl w:val="0"/>
          <w:numId w:val="29"/>
        </w:numPr>
        <w:spacing w:before="120" w:after="120" w:line="240" w:lineRule="auto"/>
        <w:ind w:left="778"/>
        <w:rPr>
          <w:rFonts w:ascii="Times New Roman" w:eastAsia="MartinGotURWTLig" w:hAnsi="Times New Roman" w:cs="Times New Roman"/>
          <w:szCs w:val="22"/>
        </w:rPr>
      </w:pPr>
      <w:r w:rsidRPr="006B04F2">
        <w:rPr>
          <w:rFonts w:ascii="Times New Roman" w:eastAsia="MartinGotURWTLig" w:hAnsi="Times New Roman" w:cs="Times New Roman"/>
          <w:szCs w:val="22"/>
        </w:rPr>
        <w:t>Facilitate a virtual presentation to debrief and discuss recommendations.</w:t>
      </w:r>
    </w:p>
    <w:p w14:paraId="144DE3FD" w14:textId="4384D9A6" w:rsidR="00317D0F" w:rsidRPr="00487C2E" w:rsidRDefault="0038558B" w:rsidP="00317D0F">
      <w:pPr>
        <w:rPr>
          <w:rFonts w:ascii="Times New Roman" w:hAnsi="Times New Roman" w:cs="Times New Roman"/>
          <w:szCs w:val="22"/>
        </w:rPr>
      </w:pPr>
      <w:r w:rsidRPr="006B04F2">
        <w:rPr>
          <w:rFonts w:ascii="Times New Roman" w:hAnsi="Times New Roman" w:cs="Times New Roman"/>
          <w:szCs w:val="22"/>
        </w:rPr>
        <w:t>T</w:t>
      </w:r>
      <w:r w:rsidR="00A7770A" w:rsidRPr="006B04F2">
        <w:rPr>
          <w:rFonts w:ascii="Times New Roman" w:hAnsi="Times New Roman" w:cs="Times New Roman"/>
          <w:szCs w:val="22"/>
        </w:rPr>
        <w:t xml:space="preserve">hese steps culminate into a </w:t>
      </w:r>
      <w:r w:rsidR="00C6798E" w:rsidRPr="006B04F2">
        <w:rPr>
          <w:rFonts w:ascii="Times New Roman" w:hAnsi="Times New Roman" w:cs="Times New Roman"/>
          <w:szCs w:val="22"/>
        </w:rPr>
        <w:t>new or updated organizational structure</w:t>
      </w:r>
      <w:r w:rsidR="00A7770A" w:rsidRPr="006B04F2">
        <w:rPr>
          <w:rFonts w:ascii="Times New Roman" w:hAnsi="Times New Roman" w:cs="Times New Roman"/>
          <w:szCs w:val="22"/>
        </w:rPr>
        <w:t>. The chosen</w:t>
      </w:r>
      <w:r w:rsidR="00A7770A">
        <w:rPr>
          <w:rFonts w:ascii="Times New Roman" w:hAnsi="Times New Roman" w:cs="Times New Roman"/>
          <w:szCs w:val="22"/>
        </w:rPr>
        <w:t xml:space="preserve"> </w:t>
      </w:r>
      <w:r w:rsidR="00A5067E">
        <w:rPr>
          <w:rFonts w:ascii="Times New Roman" w:hAnsi="Times New Roman" w:cs="Times New Roman"/>
          <w:szCs w:val="22"/>
        </w:rPr>
        <w:t>offeror</w:t>
      </w:r>
      <w:r w:rsidR="00A7770A" w:rsidRPr="00A7770A">
        <w:rPr>
          <w:rFonts w:ascii="Times New Roman" w:hAnsi="Times New Roman" w:cs="Times New Roman"/>
          <w:szCs w:val="22"/>
        </w:rPr>
        <w:t xml:space="preserve"> will facilitate the entire process</w:t>
      </w:r>
      <w:r w:rsidR="00A5067E">
        <w:rPr>
          <w:rFonts w:ascii="Times New Roman" w:hAnsi="Times New Roman" w:cs="Times New Roman"/>
          <w:szCs w:val="22"/>
        </w:rPr>
        <w:t>,</w:t>
      </w:r>
      <w:r w:rsidR="00A7770A" w:rsidRPr="00A7770A">
        <w:rPr>
          <w:rFonts w:ascii="Times New Roman" w:hAnsi="Times New Roman" w:cs="Times New Roman"/>
          <w:szCs w:val="22"/>
        </w:rPr>
        <w:t xml:space="preserve"> which may be facilitated by the </w:t>
      </w:r>
      <w:r w:rsidR="00A5067E">
        <w:rPr>
          <w:rFonts w:ascii="Times New Roman" w:hAnsi="Times New Roman" w:cs="Times New Roman"/>
          <w:szCs w:val="22"/>
        </w:rPr>
        <w:t>e</w:t>
      </w:r>
      <w:r w:rsidR="005132CA">
        <w:rPr>
          <w:rFonts w:ascii="Times New Roman" w:hAnsi="Times New Roman" w:cs="Times New Roman"/>
          <w:szCs w:val="22"/>
        </w:rPr>
        <w:t>ntity</w:t>
      </w:r>
      <w:r w:rsidR="00A7770A" w:rsidRPr="00A7770A">
        <w:rPr>
          <w:rFonts w:ascii="Times New Roman" w:hAnsi="Times New Roman" w:cs="Times New Roman"/>
          <w:szCs w:val="22"/>
        </w:rPr>
        <w:t xml:space="preserve"> in future years.</w:t>
      </w:r>
    </w:p>
    <w:p w14:paraId="5329D5A2" w14:textId="77777777" w:rsidR="006B04F2" w:rsidRDefault="006B04F2" w:rsidP="009C627D">
      <w:pPr>
        <w:pStyle w:val="ParagraphHeader"/>
        <w:rPr>
          <w:rFonts w:ascii="Arial" w:hAnsi="Arial" w:cs="Arial"/>
        </w:rPr>
      </w:pPr>
    </w:p>
    <w:p w14:paraId="572D5EA4" w14:textId="16EEB7DB" w:rsidR="009C627D" w:rsidRPr="004C038B" w:rsidRDefault="00D45626" w:rsidP="009C627D">
      <w:pPr>
        <w:pStyle w:val="ParagraphHeader"/>
        <w:rPr>
          <w:rFonts w:ascii="Arial" w:hAnsi="Arial" w:cs="Arial"/>
        </w:rPr>
      </w:pPr>
      <w:r>
        <w:rPr>
          <w:rFonts w:ascii="Arial" w:hAnsi="Arial" w:cs="Arial"/>
        </w:rPr>
        <w:t>B</w:t>
      </w:r>
      <w:r w:rsidR="009C627D" w:rsidRPr="004C038B">
        <w:rPr>
          <w:rFonts w:ascii="Arial" w:hAnsi="Arial" w:cs="Arial"/>
        </w:rPr>
        <w:t xml:space="preserve">. </w:t>
      </w:r>
      <w:r w:rsidR="009C627D">
        <w:rPr>
          <w:rFonts w:ascii="Arial" w:hAnsi="Arial" w:cs="Arial"/>
        </w:rPr>
        <w:t xml:space="preserve">Other </w:t>
      </w:r>
      <w:r>
        <w:rPr>
          <w:rFonts w:ascii="Arial" w:hAnsi="Arial" w:cs="Arial"/>
        </w:rPr>
        <w:t>s</w:t>
      </w:r>
      <w:r w:rsidR="009C627D">
        <w:rPr>
          <w:rFonts w:ascii="Arial" w:hAnsi="Arial" w:cs="Arial"/>
        </w:rPr>
        <w:t>ervice</w:t>
      </w:r>
      <w:r w:rsidR="00450599">
        <w:rPr>
          <w:rFonts w:ascii="Arial" w:hAnsi="Arial" w:cs="Arial"/>
        </w:rPr>
        <w:t>s requested</w:t>
      </w:r>
    </w:p>
    <w:p w14:paraId="71A89457" w14:textId="6CAC6D33" w:rsidR="009C627D" w:rsidRPr="006B04F2" w:rsidRDefault="009C627D" w:rsidP="009C627D">
      <w:pPr>
        <w:rPr>
          <w:rFonts w:ascii="Times New Roman" w:hAnsi="Times New Roman" w:cs="Times New Roman"/>
        </w:rPr>
      </w:pP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i/>
          <w:iCs/>
        </w:rPr>
        <w:t xml:space="preserve"> </w:t>
      </w:r>
      <w:r w:rsidRPr="004C038B">
        <w:rPr>
          <w:rFonts w:ascii="Times New Roman" w:hAnsi="Times New Roman" w:cs="Times New Roman"/>
        </w:rPr>
        <w:t xml:space="preserve">this engagement can be extended to include bids for the following </w:t>
      </w:r>
      <w:r w:rsidRPr="00487C2E">
        <w:rPr>
          <w:rFonts w:ascii="Times New Roman" w:hAnsi="Times New Roman" w:cs="Times New Roman"/>
        </w:rPr>
        <w:t xml:space="preserve">additional services. </w:t>
      </w:r>
      <w:r w:rsidRPr="00487C2E">
        <w:rPr>
          <w:rFonts w:ascii="Times New Roman" w:hAnsi="Times New Roman" w:cs="Times New Roman"/>
          <w:i/>
          <w:iCs/>
        </w:rPr>
        <w:t xml:space="preserve">(Note to </w:t>
      </w:r>
      <w:r w:rsidR="00A5067E">
        <w:rPr>
          <w:rFonts w:ascii="Times New Roman" w:hAnsi="Times New Roman" w:cs="Times New Roman"/>
          <w:i/>
          <w:iCs/>
        </w:rPr>
        <w:t>e</w:t>
      </w:r>
      <w:r w:rsidRPr="00487C2E">
        <w:rPr>
          <w:rFonts w:ascii="Times New Roman" w:hAnsi="Times New Roman" w:cs="Times New Roman"/>
          <w:i/>
          <w:iCs/>
        </w:rPr>
        <w:t>ntity:</w:t>
      </w:r>
      <w:r w:rsidR="00A5067E">
        <w:rPr>
          <w:rFonts w:ascii="Times New Roman" w:hAnsi="Times New Roman" w:cs="Times New Roman"/>
          <w:i/>
          <w:iCs/>
        </w:rPr>
        <w:t xml:space="preserve"> L</w:t>
      </w:r>
      <w:r w:rsidRPr="00487C2E">
        <w:rPr>
          <w:rFonts w:ascii="Times New Roman" w:hAnsi="Times New Roman" w:cs="Times New Roman"/>
          <w:i/>
          <w:iCs/>
        </w:rPr>
        <w:t xml:space="preserve">ist the services you would like to have quoted separately from the </w:t>
      </w:r>
      <w:r w:rsidR="00A5067E" w:rsidRPr="006B04F2">
        <w:rPr>
          <w:rFonts w:ascii="Times New Roman" w:hAnsi="Times New Roman" w:cs="Times New Roman"/>
          <w:i/>
          <w:iCs/>
        </w:rPr>
        <w:t>organizational structure review and design services</w:t>
      </w:r>
      <w:r w:rsidRPr="006B04F2">
        <w:rPr>
          <w:rFonts w:ascii="Times New Roman" w:hAnsi="Times New Roman" w:cs="Times New Roman"/>
          <w:i/>
          <w:iCs/>
        </w:rPr>
        <w:t>.)</w:t>
      </w:r>
    </w:p>
    <w:p w14:paraId="6B4FB527" w14:textId="77777777" w:rsidR="009C627D" w:rsidRPr="006B04F2" w:rsidRDefault="009C627D" w:rsidP="009C627D">
      <w:pPr>
        <w:rPr>
          <w:rFonts w:ascii="Times New Roman" w:hAnsi="Times New Roman" w:cs="Times New Roman"/>
        </w:rPr>
      </w:pPr>
    </w:p>
    <w:p w14:paraId="6267A130" w14:textId="28542E7E" w:rsidR="009C627D" w:rsidRPr="00A5067E" w:rsidRDefault="009C627D" w:rsidP="00A5067E">
      <w:pPr>
        <w:pStyle w:val="Bullets"/>
        <w:rPr>
          <w:rFonts w:ascii="Times New Roman" w:hAnsi="Times New Roman" w:cs="Times New Roman"/>
        </w:rPr>
      </w:pPr>
      <w:r w:rsidRPr="00A5067E">
        <w:rPr>
          <w:rFonts w:ascii="Times New Roman" w:hAnsi="Times New Roman" w:cs="Times New Roman"/>
        </w:rPr>
        <w:t xml:space="preserve">Job description </w:t>
      </w:r>
      <w:r w:rsidR="00C6798E" w:rsidRPr="00A5067E">
        <w:rPr>
          <w:rFonts w:ascii="Times New Roman" w:hAnsi="Times New Roman" w:cs="Times New Roman"/>
        </w:rPr>
        <w:t>review</w:t>
      </w:r>
      <w:r w:rsidRPr="00A5067E">
        <w:rPr>
          <w:rFonts w:ascii="Times New Roman" w:hAnsi="Times New Roman" w:cs="Times New Roman"/>
        </w:rPr>
        <w:t xml:space="preserve"> and alignment to structure</w:t>
      </w:r>
    </w:p>
    <w:p w14:paraId="3E03D4E5" w14:textId="77777777" w:rsidR="00C6798E" w:rsidRPr="00A5067E" w:rsidRDefault="009C627D" w:rsidP="00A5067E">
      <w:pPr>
        <w:pStyle w:val="Bullets"/>
        <w:rPr>
          <w:rFonts w:ascii="Times New Roman" w:hAnsi="Times New Roman" w:cs="Times New Roman"/>
        </w:rPr>
      </w:pPr>
      <w:r w:rsidRPr="00A5067E">
        <w:rPr>
          <w:rFonts w:ascii="Times New Roman" w:hAnsi="Times New Roman" w:cs="Times New Roman"/>
        </w:rPr>
        <w:t>Competency modelling</w:t>
      </w:r>
    </w:p>
    <w:p w14:paraId="340B2FC8" w14:textId="020D8511" w:rsidR="00C6798E" w:rsidRPr="00A5067E" w:rsidRDefault="00C6798E" w:rsidP="00A5067E">
      <w:pPr>
        <w:pStyle w:val="Bullets"/>
        <w:rPr>
          <w:rFonts w:ascii="Times New Roman" w:hAnsi="Times New Roman" w:cs="Times New Roman"/>
        </w:rPr>
      </w:pPr>
      <w:r w:rsidRPr="00A5067E">
        <w:rPr>
          <w:rFonts w:ascii="Times New Roman" w:hAnsi="Times New Roman" w:cs="Times New Roman"/>
        </w:rPr>
        <w:t>Career pathing</w:t>
      </w:r>
    </w:p>
    <w:p w14:paraId="51D6BF76" w14:textId="77777777" w:rsidR="009C627D" w:rsidRPr="00A5067E" w:rsidRDefault="009C627D" w:rsidP="00A5067E">
      <w:pPr>
        <w:pStyle w:val="Bullets"/>
        <w:rPr>
          <w:rFonts w:ascii="Times New Roman" w:hAnsi="Times New Roman" w:cs="Times New Roman"/>
        </w:rPr>
      </w:pPr>
      <w:r w:rsidRPr="00A5067E">
        <w:rPr>
          <w:rFonts w:ascii="Times New Roman" w:hAnsi="Times New Roman" w:cs="Times New Roman"/>
        </w:rPr>
        <w:t>Behavioral assessment (pre- and post-employment)</w:t>
      </w:r>
    </w:p>
    <w:p w14:paraId="248A4F46" w14:textId="77777777" w:rsidR="009C627D" w:rsidRPr="00A5067E" w:rsidRDefault="009C627D" w:rsidP="00A5067E">
      <w:pPr>
        <w:pStyle w:val="Bullets"/>
        <w:rPr>
          <w:rFonts w:ascii="Times New Roman" w:hAnsi="Times New Roman" w:cs="Times New Roman"/>
        </w:rPr>
      </w:pPr>
      <w:r w:rsidRPr="00A5067E">
        <w:rPr>
          <w:rFonts w:ascii="Times New Roman" w:hAnsi="Times New Roman" w:cs="Times New Roman"/>
        </w:rPr>
        <w:t>Leadership development</w:t>
      </w:r>
    </w:p>
    <w:p w14:paraId="21D22B04" w14:textId="77777777" w:rsidR="009C627D" w:rsidRPr="00A5067E" w:rsidRDefault="009C627D" w:rsidP="00A5067E">
      <w:pPr>
        <w:pStyle w:val="Bullets"/>
        <w:rPr>
          <w:rFonts w:ascii="Times New Roman" w:hAnsi="Times New Roman" w:cs="Times New Roman"/>
        </w:rPr>
      </w:pPr>
      <w:r w:rsidRPr="00A5067E">
        <w:rPr>
          <w:rFonts w:ascii="Times New Roman" w:hAnsi="Times New Roman" w:cs="Times New Roman"/>
        </w:rPr>
        <w:t>Change management</w:t>
      </w:r>
    </w:p>
    <w:p w14:paraId="16C8FA65" w14:textId="77777777" w:rsidR="009C627D" w:rsidRPr="00A5067E" w:rsidRDefault="009C627D" w:rsidP="00A5067E">
      <w:pPr>
        <w:pStyle w:val="Bullets"/>
        <w:rPr>
          <w:rFonts w:ascii="Times New Roman" w:hAnsi="Times New Roman" w:cs="Times New Roman"/>
        </w:rPr>
      </w:pPr>
      <w:r w:rsidRPr="00A5067E">
        <w:rPr>
          <w:rFonts w:ascii="Times New Roman" w:hAnsi="Times New Roman" w:cs="Times New Roman"/>
        </w:rPr>
        <w:t>Strategic planning</w:t>
      </w:r>
    </w:p>
    <w:p w14:paraId="34B82F01" w14:textId="77777777" w:rsidR="009C627D" w:rsidRDefault="009C627D" w:rsidP="00317D0F">
      <w:pPr>
        <w:rPr>
          <w:rFonts w:ascii="Times New Roman" w:eastAsia="MartinGotURWTLig" w:hAnsi="Times New Roman" w:cs="Times New Roman"/>
          <w:szCs w:val="22"/>
        </w:rPr>
      </w:pPr>
    </w:p>
    <w:p w14:paraId="395FDEE1" w14:textId="4CC89C18" w:rsidR="00247B73" w:rsidRPr="004C038B" w:rsidRDefault="001804D9" w:rsidP="00954A46">
      <w:pPr>
        <w:pStyle w:val="ParagraphHeader"/>
        <w:rPr>
          <w:rFonts w:ascii="Arial" w:hAnsi="Arial" w:cs="Arial"/>
        </w:rPr>
      </w:pPr>
      <w:r w:rsidRPr="004C038B">
        <w:rPr>
          <w:rFonts w:ascii="Arial" w:hAnsi="Arial" w:cs="Arial"/>
        </w:rPr>
        <w:t>C</w:t>
      </w:r>
      <w:r w:rsidR="00247B73" w:rsidRPr="004C038B">
        <w:rPr>
          <w:rFonts w:ascii="Arial" w:hAnsi="Arial" w:cs="Arial"/>
        </w:rPr>
        <w:t>. Delivery schedule</w:t>
      </w:r>
    </w:p>
    <w:p w14:paraId="2DF63F99" w14:textId="707CD30F" w:rsidR="00247B73" w:rsidRPr="004C038B" w:rsidRDefault="00247B73" w:rsidP="00247B73">
      <w:pPr>
        <w:rPr>
          <w:rFonts w:ascii="Times New Roman" w:hAnsi="Times New Roman" w:cs="Times New Roman"/>
          <w:i/>
          <w:iCs/>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 xml:space="preserve">fferor is to transmit one copy of the draft report to </w:t>
      </w:r>
      <w:r w:rsidRPr="004C038B">
        <w:rPr>
          <w:rFonts w:ascii="Times New Roman" w:hAnsi="Times New Roman" w:cs="Times New Roman"/>
          <w:i/>
          <w:iCs/>
        </w:rPr>
        <w:t>(entity name)</w:t>
      </w:r>
      <w:r w:rsidRPr="004C038B">
        <w:rPr>
          <w:rFonts w:ascii="Times New Roman" w:hAnsi="Times New Roman" w:cs="Times New Roman"/>
        </w:rPr>
        <w:t xml:space="preserve">’s </w:t>
      </w:r>
      <w:r w:rsidR="00CB5DEA" w:rsidRPr="004C038B">
        <w:rPr>
          <w:rFonts w:ascii="Times New Roman" w:hAnsi="Times New Roman" w:cs="Times New Roman"/>
        </w:rPr>
        <w:t>e</w:t>
      </w:r>
      <w:r w:rsidRPr="004C038B">
        <w:rPr>
          <w:rFonts w:ascii="Times New Roman" w:hAnsi="Times New Roman" w:cs="Times New Roman"/>
        </w:rPr>
        <w:t xml:space="preserve">xecutive </w:t>
      </w:r>
      <w:r w:rsidR="00CB5DEA" w:rsidRPr="004C038B">
        <w:rPr>
          <w:rFonts w:ascii="Times New Roman" w:hAnsi="Times New Roman" w:cs="Times New Roman"/>
        </w:rPr>
        <w:t>d</w:t>
      </w:r>
      <w:r w:rsidRPr="004C038B">
        <w:rPr>
          <w:rFonts w:ascii="Times New Roman" w:hAnsi="Times New Roman" w:cs="Times New Roman"/>
        </w:rPr>
        <w:t>irector</w:t>
      </w:r>
      <w:r w:rsidR="00B513B8" w:rsidRPr="004C038B">
        <w:rPr>
          <w:rFonts w:ascii="Times New Roman" w:hAnsi="Times New Roman" w:cs="Times New Roman"/>
        </w:rPr>
        <w:t xml:space="preserve"> </w:t>
      </w:r>
      <w:r w:rsidR="00B513B8" w:rsidRPr="004C038B">
        <w:rPr>
          <w:rFonts w:ascii="Times New Roman" w:hAnsi="Times New Roman" w:cs="Times New Roman"/>
          <w:i/>
          <w:iCs/>
        </w:rPr>
        <w:t>(or other appropriate title)</w:t>
      </w:r>
      <w:r w:rsidRPr="004C038B">
        <w:rPr>
          <w:rFonts w:ascii="Times New Roman" w:hAnsi="Times New Roman" w:cs="Times New Roman"/>
        </w:rPr>
        <w:t>. The draft report is due on</w:t>
      </w:r>
      <w:r w:rsidRPr="004C038B">
        <w:rPr>
          <w:rFonts w:ascii="Times New Roman" w:hAnsi="Times New Roman" w:cs="Times New Roman"/>
          <w:i/>
          <w:iCs/>
        </w:rPr>
        <w:t xml:space="preserve"> (date).</w:t>
      </w:r>
    </w:p>
    <w:p w14:paraId="5AF28C99" w14:textId="77777777" w:rsidR="00247B73" w:rsidRPr="004C038B" w:rsidRDefault="00247B73" w:rsidP="00247B73">
      <w:pPr>
        <w:rPr>
          <w:rFonts w:ascii="Times New Roman" w:hAnsi="Times New Roman" w:cs="Times New Roman"/>
        </w:rPr>
      </w:pPr>
    </w:p>
    <w:p w14:paraId="2608B661" w14:textId="1A9E7D4F" w:rsidR="00247B73" w:rsidRPr="004C038B" w:rsidRDefault="00B513B8" w:rsidP="00247B73">
      <w:pPr>
        <w:rPr>
          <w:rFonts w:ascii="Times New Roman" w:hAnsi="Times New Roman" w:cs="Times New Roman"/>
          <w:i/>
          <w:iCs/>
        </w:rPr>
      </w:pPr>
      <w:r w:rsidRPr="004C038B">
        <w:rPr>
          <w:rFonts w:ascii="Times New Roman" w:hAnsi="Times New Roman" w:cs="Times New Roman"/>
          <w:i/>
          <w:iCs/>
        </w:rPr>
        <w:t>If needed,</w:t>
      </w:r>
      <w:r w:rsidRPr="004C038B">
        <w:rPr>
          <w:rFonts w:ascii="Times New Roman" w:hAnsi="Times New Roman" w:cs="Times New Roman"/>
        </w:rPr>
        <w:t xml:space="preserve"> t</w:t>
      </w:r>
      <w:r w:rsidR="00247B73" w:rsidRPr="004C038B">
        <w:rPr>
          <w:rFonts w:ascii="Times New Roman" w:hAnsi="Times New Roman" w:cs="Times New Roman"/>
        </w:rPr>
        <w:t xml:space="preserve">he </w:t>
      </w:r>
      <w:r w:rsidR="00A5067E">
        <w:rPr>
          <w:rFonts w:ascii="Times New Roman" w:hAnsi="Times New Roman" w:cs="Times New Roman"/>
        </w:rPr>
        <w:t>o</w:t>
      </w:r>
      <w:r w:rsidR="00247B73" w:rsidRPr="004C038B">
        <w:rPr>
          <w:rFonts w:ascii="Times New Roman" w:hAnsi="Times New Roman" w:cs="Times New Roman"/>
        </w:rPr>
        <w:t xml:space="preserve">fferor shall deliver </w:t>
      </w:r>
      <w:r w:rsidR="00247B73" w:rsidRPr="004C038B">
        <w:rPr>
          <w:rFonts w:ascii="Times New Roman" w:hAnsi="Times New Roman" w:cs="Times New Roman"/>
          <w:i/>
          <w:iCs/>
        </w:rPr>
        <w:t>(#)</w:t>
      </w:r>
      <w:r w:rsidR="00247B73" w:rsidRPr="004C038B">
        <w:rPr>
          <w:rFonts w:ascii="Times New Roman" w:hAnsi="Times New Roman" w:cs="Times New Roman"/>
        </w:rPr>
        <w:t xml:space="preserve"> final reports to </w:t>
      </w:r>
      <w:r w:rsidR="00247B73" w:rsidRPr="004C038B">
        <w:rPr>
          <w:rFonts w:ascii="Times New Roman" w:hAnsi="Times New Roman" w:cs="Times New Roman"/>
          <w:i/>
          <w:iCs/>
        </w:rPr>
        <w:t>(entity name)</w:t>
      </w:r>
      <w:r w:rsidR="00247B73" w:rsidRPr="004C038B">
        <w:rPr>
          <w:rFonts w:ascii="Times New Roman" w:hAnsi="Times New Roman" w:cs="Times New Roman"/>
        </w:rPr>
        <w:t xml:space="preserve"> no later than </w:t>
      </w:r>
      <w:r w:rsidR="00247B73" w:rsidRPr="004C038B">
        <w:rPr>
          <w:rFonts w:ascii="Times New Roman" w:hAnsi="Times New Roman" w:cs="Times New Roman"/>
          <w:i/>
          <w:iCs/>
        </w:rPr>
        <w:t>(date)</w:t>
      </w:r>
      <w:r w:rsidR="00247B73" w:rsidRPr="004C038B">
        <w:rPr>
          <w:rFonts w:ascii="Times New Roman" w:hAnsi="Times New Roman" w:cs="Times New Roman"/>
          <w:iCs/>
        </w:rPr>
        <w:t>.</w:t>
      </w:r>
    </w:p>
    <w:p w14:paraId="37497730" w14:textId="77777777" w:rsidR="00247B73" w:rsidRPr="004C038B" w:rsidRDefault="00247B73" w:rsidP="00247B73">
      <w:pPr>
        <w:rPr>
          <w:rFonts w:ascii="Times New Roman" w:hAnsi="Times New Roman" w:cs="Times New Roman"/>
        </w:rPr>
      </w:pPr>
    </w:p>
    <w:p w14:paraId="5394AEC1" w14:textId="36E4835B" w:rsidR="00247B73" w:rsidRPr="004C038B" w:rsidRDefault="001804D9" w:rsidP="000E5D1F">
      <w:pPr>
        <w:pStyle w:val="ParagraphHeader"/>
        <w:rPr>
          <w:rFonts w:ascii="Arial" w:hAnsi="Arial" w:cs="Arial"/>
        </w:rPr>
      </w:pPr>
      <w:bookmarkStart w:id="1" w:name="_Hlk67498185"/>
      <w:r w:rsidRPr="004C038B">
        <w:rPr>
          <w:rFonts w:ascii="Arial" w:hAnsi="Arial" w:cs="Arial"/>
        </w:rPr>
        <w:t>D</w:t>
      </w:r>
      <w:r w:rsidR="00247B73" w:rsidRPr="004C038B">
        <w:rPr>
          <w:rFonts w:ascii="Arial" w:hAnsi="Arial" w:cs="Arial"/>
        </w:rPr>
        <w:t>. Pricing</w:t>
      </w:r>
    </w:p>
    <w:p w14:paraId="0A010FF7" w14:textId="476026E9" w:rsidR="00247B73" w:rsidRPr="004C038B" w:rsidRDefault="00247B73" w:rsidP="00247B73">
      <w:pPr>
        <w:rPr>
          <w:rFonts w:ascii="Times New Roman" w:hAnsi="Times New Roman" w:cs="Times New Roman"/>
        </w:rPr>
      </w:pPr>
      <w:r w:rsidRPr="004C038B">
        <w:rPr>
          <w:rFonts w:ascii="Times New Roman" w:hAnsi="Times New Roman" w:cs="Times New Roman"/>
        </w:rPr>
        <w:lastRenderedPageBreak/>
        <w:t xml:space="preserve">The </w:t>
      </w:r>
      <w:r w:rsidR="00A5067E">
        <w:rPr>
          <w:rFonts w:ascii="Times New Roman" w:hAnsi="Times New Roman" w:cs="Times New Roman"/>
        </w:rPr>
        <w:t>o</w:t>
      </w:r>
      <w:r w:rsidRPr="004C038B">
        <w:rPr>
          <w:rFonts w:ascii="Times New Roman" w:hAnsi="Times New Roman" w:cs="Times New Roman"/>
        </w:rPr>
        <w:t xml:space="preserve">fferor’s proposed price for services should include a not-to-exceed total fee. Any out-of-pocket expenses should also be indicated. </w:t>
      </w:r>
    </w:p>
    <w:bookmarkEnd w:id="1"/>
    <w:p w14:paraId="65CE25C9" w14:textId="77777777" w:rsidR="00247B73" w:rsidRPr="004C038B" w:rsidRDefault="00247B73" w:rsidP="00247B73">
      <w:pPr>
        <w:rPr>
          <w:rFonts w:ascii="Arial" w:hAnsi="Arial" w:cs="Arial"/>
        </w:rPr>
      </w:pPr>
    </w:p>
    <w:p w14:paraId="162D69F1" w14:textId="01617D32" w:rsidR="00247B73" w:rsidRPr="004C038B" w:rsidRDefault="001804D9" w:rsidP="000E5D1F">
      <w:pPr>
        <w:pStyle w:val="ParagraphHeader"/>
        <w:rPr>
          <w:rFonts w:ascii="Arial" w:hAnsi="Arial" w:cs="Arial"/>
        </w:rPr>
      </w:pPr>
      <w:r w:rsidRPr="004C038B">
        <w:rPr>
          <w:rFonts w:ascii="Arial" w:hAnsi="Arial" w:cs="Arial"/>
        </w:rPr>
        <w:t>E.</w:t>
      </w:r>
      <w:r w:rsidR="00247B73" w:rsidRPr="004C038B">
        <w:rPr>
          <w:rFonts w:ascii="Arial" w:hAnsi="Arial" w:cs="Arial"/>
        </w:rPr>
        <w:t xml:space="preserve"> Payment</w:t>
      </w:r>
    </w:p>
    <w:p w14:paraId="6B00EE4F" w14:textId="7345AEE8" w:rsidR="00247B73" w:rsidRPr="004C038B" w:rsidRDefault="00507CE5" w:rsidP="00247B73">
      <w:pPr>
        <w:rPr>
          <w:rFonts w:ascii="Times New Roman" w:hAnsi="Times New Roman" w:cs="Times New Roman"/>
        </w:rPr>
      </w:pPr>
      <w:r w:rsidRPr="004C038B">
        <w:rPr>
          <w:rFonts w:ascii="Times New Roman" w:hAnsi="Times New Roman" w:cs="Times New Roman"/>
        </w:rPr>
        <w:t xml:space="preserve">Payment terms will be agreed upon with the </w:t>
      </w:r>
      <w:r w:rsidR="00A5067E">
        <w:rPr>
          <w:rFonts w:ascii="Times New Roman" w:hAnsi="Times New Roman" w:cs="Times New Roman"/>
        </w:rPr>
        <w:t>o</w:t>
      </w:r>
      <w:r w:rsidRPr="004C038B">
        <w:rPr>
          <w:rFonts w:ascii="Times New Roman" w:hAnsi="Times New Roman" w:cs="Times New Roman"/>
        </w:rPr>
        <w:t>fferor.</w:t>
      </w:r>
    </w:p>
    <w:p w14:paraId="65C969ED" w14:textId="77777777" w:rsidR="00247B73" w:rsidRPr="004C038B" w:rsidRDefault="00247B73" w:rsidP="00247B73">
      <w:pPr>
        <w:rPr>
          <w:rFonts w:ascii="Arial" w:hAnsi="Arial" w:cs="Arial"/>
        </w:rPr>
      </w:pPr>
    </w:p>
    <w:p w14:paraId="692BA3B6" w14:textId="48B5CC0A" w:rsidR="00247B73" w:rsidRPr="004C038B" w:rsidRDefault="001804D9" w:rsidP="00611D44">
      <w:pPr>
        <w:pStyle w:val="ParagraphHeader"/>
        <w:rPr>
          <w:rFonts w:ascii="Arial" w:hAnsi="Arial" w:cs="Arial"/>
        </w:rPr>
      </w:pPr>
      <w:r w:rsidRPr="004C038B">
        <w:rPr>
          <w:rFonts w:ascii="Arial" w:hAnsi="Arial" w:cs="Arial"/>
        </w:rPr>
        <w:t>F</w:t>
      </w:r>
      <w:r w:rsidR="00247B73" w:rsidRPr="004C038B">
        <w:rPr>
          <w:rFonts w:ascii="Arial" w:hAnsi="Arial" w:cs="Arial"/>
        </w:rPr>
        <w:t>. Confidentiality</w:t>
      </w:r>
    </w:p>
    <w:p w14:paraId="4A347B85" w14:textId="5A3A617E"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 xml:space="preserve">fferor agrees to keep the information related to all contracts in strict confidence. Other than the reports submitted to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rPr>
        <w:t xml:space="preserve"> the </w:t>
      </w:r>
      <w:r w:rsidR="00A5067E">
        <w:rPr>
          <w:rFonts w:ascii="Times New Roman" w:hAnsi="Times New Roman" w:cs="Times New Roman"/>
        </w:rPr>
        <w:t>o</w:t>
      </w:r>
      <w:r w:rsidRPr="004C038B">
        <w:rPr>
          <w:rFonts w:ascii="Times New Roman" w:hAnsi="Times New Roman" w:cs="Times New Roman"/>
        </w:rPr>
        <w:t xml:space="preserve">fferor agrees not to publish, reproduce or otherwise divulge such information in whole or in part, in any manner or form, or authorize or permit others to do so, taking such reasonable measures as are necessary to restrict access to the information, while in the </w:t>
      </w:r>
      <w:r w:rsidR="00A5067E">
        <w:rPr>
          <w:rFonts w:ascii="Times New Roman" w:hAnsi="Times New Roman" w:cs="Times New Roman"/>
        </w:rPr>
        <w:t>o</w:t>
      </w:r>
      <w:r w:rsidRPr="004C038B">
        <w:rPr>
          <w:rFonts w:ascii="Times New Roman" w:hAnsi="Times New Roman" w:cs="Times New Roman"/>
        </w:rPr>
        <w:t xml:space="preserve">fferor’s possession, to those employees on the </w:t>
      </w:r>
      <w:r w:rsidR="00A5067E">
        <w:rPr>
          <w:rFonts w:ascii="Times New Roman" w:hAnsi="Times New Roman" w:cs="Times New Roman"/>
        </w:rPr>
        <w:t>o</w:t>
      </w:r>
      <w:r w:rsidRPr="004C038B">
        <w:rPr>
          <w:rFonts w:ascii="Times New Roman" w:hAnsi="Times New Roman" w:cs="Times New Roman"/>
        </w:rPr>
        <w:t xml:space="preserve">fferor’s staff who must have the information on a </w:t>
      </w:r>
      <w:r w:rsidR="00A5067E">
        <w:rPr>
          <w:rFonts w:ascii="Times New Roman" w:hAnsi="Times New Roman" w:cs="Times New Roman"/>
        </w:rPr>
        <w:t>“</w:t>
      </w:r>
      <w:r w:rsidRPr="004C038B">
        <w:rPr>
          <w:rFonts w:ascii="Times New Roman" w:hAnsi="Times New Roman" w:cs="Times New Roman"/>
        </w:rPr>
        <w:t>need to know</w:t>
      </w:r>
      <w:r w:rsidR="00A5067E">
        <w:rPr>
          <w:rFonts w:ascii="Times New Roman" w:hAnsi="Times New Roman" w:cs="Times New Roman"/>
        </w:rPr>
        <w:t>”</w:t>
      </w:r>
      <w:r w:rsidRPr="004C038B">
        <w:rPr>
          <w:rFonts w:ascii="Times New Roman" w:hAnsi="Times New Roman" w:cs="Times New Roman"/>
        </w:rPr>
        <w:t xml:space="preserve"> basis. </w:t>
      </w:r>
    </w:p>
    <w:p w14:paraId="5A738790" w14:textId="77777777" w:rsidR="00247B73" w:rsidRPr="004C038B" w:rsidRDefault="00247B73" w:rsidP="00247B73">
      <w:pPr>
        <w:rPr>
          <w:rFonts w:ascii="Times New Roman" w:hAnsi="Times New Roman" w:cs="Times New Roman"/>
        </w:rPr>
      </w:pPr>
    </w:p>
    <w:p w14:paraId="1D248EE2" w14:textId="736E2729"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 xml:space="preserve">fferor agrees to immediately notify, in writing, </w:t>
      </w:r>
      <w:r w:rsidRPr="004C038B">
        <w:rPr>
          <w:rFonts w:ascii="Times New Roman" w:hAnsi="Times New Roman" w:cs="Times New Roman"/>
          <w:i/>
          <w:iCs/>
        </w:rPr>
        <w:t>(entity name)</w:t>
      </w:r>
      <w:r w:rsidRPr="004C038B">
        <w:rPr>
          <w:rFonts w:ascii="Times New Roman" w:hAnsi="Times New Roman" w:cs="Times New Roman"/>
        </w:rPr>
        <w:t xml:space="preserve">’s authorized representative in the event the </w:t>
      </w:r>
      <w:r w:rsidR="00A5067E">
        <w:rPr>
          <w:rFonts w:ascii="Times New Roman" w:hAnsi="Times New Roman" w:cs="Times New Roman"/>
        </w:rPr>
        <w:t>o</w:t>
      </w:r>
      <w:r w:rsidRPr="004C038B">
        <w:rPr>
          <w:rFonts w:ascii="Times New Roman" w:hAnsi="Times New Roman" w:cs="Times New Roman"/>
        </w:rPr>
        <w:t>fferor determines or has reason to suspect a breach of this requirement.</w:t>
      </w:r>
    </w:p>
    <w:p w14:paraId="1E8A3956" w14:textId="77777777" w:rsidR="00247B73" w:rsidRPr="004C038B" w:rsidRDefault="00247B73" w:rsidP="00247B73">
      <w:pPr>
        <w:rPr>
          <w:rFonts w:ascii="Times New Roman" w:hAnsi="Times New Roman" w:cs="Times New Roman"/>
        </w:rPr>
      </w:pPr>
    </w:p>
    <w:p w14:paraId="7DF3AFCD" w14:textId="666F80AA" w:rsidR="00247B73" w:rsidRPr="004C038B" w:rsidRDefault="00247B73" w:rsidP="00A83F8E">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Technical qualifications</w:t>
      </w:r>
    </w:p>
    <w:p w14:paraId="08AC4AA1" w14:textId="55F89EC2"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fferor, in its proposal, shall, as a minimum, include the following:</w:t>
      </w:r>
    </w:p>
    <w:p w14:paraId="54B7BF67" w14:textId="77777777" w:rsidR="00247B73" w:rsidRPr="004C038B" w:rsidRDefault="00247B73" w:rsidP="00247B73">
      <w:pPr>
        <w:rPr>
          <w:rFonts w:ascii="Times New Roman" w:hAnsi="Times New Roman" w:cs="Times New Roman"/>
        </w:rPr>
      </w:pPr>
    </w:p>
    <w:p w14:paraId="585AE508" w14:textId="519DF593" w:rsidR="00247B73" w:rsidRPr="004C038B" w:rsidRDefault="00247B73" w:rsidP="009C7ECA">
      <w:pPr>
        <w:pStyle w:val="ParagraphHeader"/>
        <w:rPr>
          <w:rFonts w:ascii="Arial" w:hAnsi="Arial" w:cs="Arial"/>
        </w:rPr>
      </w:pPr>
      <w:bookmarkStart w:id="2" w:name="_Hlk67498256"/>
      <w:r w:rsidRPr="004C038B">
        <w:rPr>
          <w:rFonts w:ascii="Arial" w:hAnsi="Arial" w:cs="Arial"/>
        </w:rPr>
        <w:t>A. Understanding our needs</w:t>
      </w:r>
    </w:p>
    <w:p w14:paraId="32113AF9" w14:textId="23CDC13A"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A5067E">
        <w:rPr>
          <w:rFonts w:ascii="Times New Roman" w:hAnsi="Times New Roman" w:cs="Times New Roman"/>
          <w:bCs/>
        </w:rPr>
        <w:t>o</w:t>
      </w:r>
      <w:r w:rsidRPr="004C038B">
        <w:rPr>
          <w:rFonts w:ascii="Times New Roman" w:hAnsi="Times New Roman" w:cs="Times New Roman"/>
          <w:bCs/>
        </w:rPr>
        <w:t>fferor should describe the current challenges and opportunit</w:t>
      </w:r>
      <w:r w:rsidR="009C7ECA" w:rsidRPr="004C038B">
        <w:rPr>
          <w:rFonts w:ascii="Times New Roman" w:hAnsi="Times New Roman" w:cs="Times New Roman"/>
          <w:bCs/>
        </w:rPr>
        <w:t>i</w:t>
      </w:r>
      <w:r w:rsidRPr="004C038B">
        <w:rPr>
          <w:rFonts w:ascii="Times New Roman" w:hAnsi="Times New Roman" w:cs="Times New Roman"/>
          <w:bCs/>
        </w:rPr>
        <w:t>es specific to our organization. Describe how your firm is best suited to assist our organization in facing those challenges and opportunities moving forward.</w:t>
      </w:r>
    </w:p>
    <w:bookmarkEnd w:id="2"/>
    <w:p w14:paraId="5A103ED8" w14:textId="77777777" w:rsidR="00247B73" w:rsidRPr="004C038B" w:rsidRDefault="00247B73" w:rsidP="00247B73">
      <w:pPr>
        <w:rPr>
          <w:rFonts w:ascii="Times New Roman" w:hAnsi="Times New Roman" w:cs="Times New Roman"/>
          <w:bCs/>
        </w:rPr>
      </w:pPr>
    </w:p>
    <w:p w14:paraId="272610D5" w14:textId="33E2EE3B" w:rsidR="00247B73" w:rsidRPr="004C038B" w:rsidRDefault="00A83F8E" w:rsidP="009C7ECA">
      <w:pPr>
        <w:pStyle w:val="ParagraphHeader"/>
        <w:rPr>
          <w:rFonts w:ascii="Arial" w:hAnsi="Arial" w:cs="Arial"/>
        </w:rPr>
      </w:pPr>
      <w:r w:rsidRPr="004C038B">
        <w:rPr>
          <w:rFonts w:ascii="Arial" w:hAnsi="Arial" w:cs="Arial"/>
        </w:rPr>
        <w:t xml:space="preserve">B. </w:t>
      </w:r>
      <w:r w:rsidR="00247B73" w:rsidRPr="004C038B">
        <w:rPr>
          <w:rFonts w:ascii="Arial" w:hAnsi="Arial" w:cs="Arial"/>
        </w:rPr>
        <w:t>Understanding the scope of work</w:t>
      </w:r>
    </w:p>
    <w:p w14:paraId="7A606FFA" w14:textId="22C87E06"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A5067E">
        <w:rPr>
          <w:rFonts w:ascii="Times New Roman" w:hAnsi="Times New Roman" w:cs="Times New Roman"/>
          <w:bCs/>
        </w:rPr>
        <w:t>o</w:t>
      </w:r>
      <w:r w:rsidRPr="004C038B">
        <w:rPr>
          <w:rFonts w:ascii="Times New Roman" w:hAnsi="Times New Roman" w:cs="Times New Roman"/>
          <w:bCs/>
        </w:rPr>
        <w:t>fferor should clearly describe the scope of work to be performed in alignment with this RFP.</w:t>
      </w:r>
    </w:p>
    <w:p w14:paraId="60B4B74A" w14:textId="77777777" w:rsidR="00247B73" w:rsidRPr="004C038B" w:rsidRDefault="00247B73" w:rsidP="00247B73">
      <w:pPr>
        <w:rPr>
          <w:rFonts w:ascii="Times New Roman" w:hAnsi="Times New Roman" w:cs="Times New Roman"/>
          <w:b/>
          <w:bCs/>
        </w:rPr>
      </w:pPr>
    </w:p>
    <w:p w14:paraId="64A710CA" w14:textId="23DA2181" w:rsidR="00247B73" w:rsidRPr="004C038B" w:rsidRDefault="00A83F8E" w:rsidP="009C7ECA">
      <w:pPr>
        <w:pStyle w:val="ParagraphHeader"/>
        <w:rPr>
          <w:rFonts w:ascii="Arial" w:hAnsi="Arial" w:cs="Arial"/>
        </w:rPr>
      </w:pPr>
      <w:bookmarkStart w:id="3" w:name="_Hlk67498312"/>
      <w:r w:rsidRPr="004C038B">
        <w:rPr>
          <w:rFonts w:ascii="Arial" w:hAnsi="Arial" w:cs="Arial"/>
        </w:rPr>
        <w:t xml:space="preserve">C. </w:t>
      </w:r>
      <w:r w:rsidR="00247B73" w:rsidRPr="004C038B">
        <w:rPr>
          <w:rFonts w:ascii="Arial" w:hAnsi="Arial" w:cs="Arial"/>
        </w:rPr>
        <w:t>Understanding our industry</w:t>
      </w:r>
    </w:p>
    <w:p w14:paraId="2F2FA58D" w14:textId="54551464"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fferor should describe its understanding of our industry by providing specific industry knowledge and expertise</w:t>
      </w:r>
      <w:r w:rsidR="00A5067E">
        <w:rPr>
          <w:rFonts w:ascii="Times New Roman" w:hAnsi="Times New Roman" w:cs="Times New Roman"/>
        </w:rPr>
        <w:t>, including:</w:t>
      </w:r>
    </w:p>
    <w:p w14:paraId="51EEE578" w14:textId="093CAD05"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Prior experience working with nonprofit organizations</w:t>
      </w:r>
      <w:r w:rsidR="00A5067E">
        <w:rPr>
          <w:rFonts w:ascii="Times New Roman" w:hAnsi="Times New Roman" w:cs="Times New Roman"/>
        </w:rPr>
        <w:t>.</w:t>
      </w:r>
    </w:p>
    <w:p w14:paraId="166F4F10" w14:textId="77C650A3"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w:t>
      </w:r>
      <w:r w:rsidR="00B513B8" w:rsidRPr="004C038B">
        <w:rPr>
          <w:rFonts w:ascii="Times New Roman" w:hAnsi="Times New Roman" w:cs="Times New Roman"/>
        </w:rPr>
        <w:t>consulting with</w:t>
      </w:r>
      <w:r w:rsidRPr="004C038B">
        <w:rPr>
          <w:rFonts w:ascii="Times New Roman" w:hAnsi="Times New Roman" w:cs="Times New Roman"/>
        </w:rPr>
        <w:t xml:space="preserve"> organizations similar to </w:t>
      </w:r>
      <w:r w:rsidRPr="004C038B">
        <w:rPr>
          <w:rFonts w:ascii="Times New Roman" w:hAnsi="Times New Roman" w:cs="Times New Roman"/>
          <w:i/>
          <w:iCs/>
        </w:rPr>
        <w:t>(entity name)</w:t>
      </w:r>
      <w:r w:rsidR="00A5067E">
        <w:rPr>
          <w:rFonts w:ascii="Times New Roman" w:hAnsi="Times New Roman" w:cs="Times New Roman"/>
        </w:rPr>
        <w:t>.</w:t>
      </w:r>
    </w:p>
    <w:p w14:paraId="4738C612" w14:textId="0E10636C" w:rsidR="00247B73" w:rsidRPr="009C627D"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providing additional services to organizations similar to </w:t>
      </w:r>
      <w:r w:rsidRPr="004C038B">
        <w:rPr>
          <w:rFonts w:ascii="Times New Roman" w:hAnsi="Times New Roman" w:cs="Times New Roman"/>
          <w:i/>
          <w:iCs/>
        </w:rPr>
        <w:t>(entity name)</w:t>
      </w:r>
      <w:r w:rsidR="00A5067E">
        <w:rPr>
          <w:rFonts w:ascii="Times New Roman" w:hAnsi="Times New Roman" w:cs="Times New Roman"/>
        </w:rPr>
        <w:t>.</w:t>
      </w:r>
    </w:p>
    <w:bookmarkEnd w:id="3"/>
    <w:p w14:paraId="68136F49" w14:textId="77777777" w:rsidR="00247B73" w:rsidRPr="004C038B" w:rsidRDefault="00247B73" w:rsidP="00247B73">
      <w:pPr>
        <w:rPr>
          <w:rFonts w:ascii="Times New Roman" w:hAnsi="Times New Roman" w:cs="Times New Roman"/>
        </w:rPr>
      </w:pPr>
    </w:p>
    <w:p w14:paraId="61230837" w14:textId="02442410" w:rsidR="00247B73" w:rsidRPr="004C038B" w:rsidRDefault="00247B73" w:rsidP="009C7ECA">
      <w:pPr>
        <w:pStyle w:val="ParagraphHeader"/>
        <w:rPr>
          <w:rFonts w:ascii="Arial" w:hAnsi="Arial" w:cs="Arial"/>
        </w:rPr>
      </w:pPr>
      <w:bookmarkStart w:id="4" w:name="_Hlk67498334"/>
      <w:r w:rsidRPr="004C038B">
        <w:rPr>
          <w:rFonts w:ascii="Arial" w:hAnsi="Arial" w:cs="Arial"/>
        </w:rPr>
        <w:t>D. Engagement team</w:t>
      </w:r>
    </w:p>
    <w:p w14:paraId="2E1BBC47" w14:textId="3DC27CD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 xml:space="preserve">fferor should briefly describe the qualifications of staff to be assigned to the </w:t>
      </w:r>
      <w:r w:rsidR="00B513B8" w:rsidRPr="004C038B">
        <w:rPr>
          <w:rFonts w:ascii="Times New Roman" w:hAnsi="Times New Roman" w:cs="Times New Roman"/>
        </w:rPr>
        <w:t>engagement</w:t>
      </w:r>
      <w:r w:rsidRPr="004C038B">
        <w:rPr>
          <w:rFonts w:ascii="Times New Roman" w:hAnsi="Times New Roman" w:cs="Times New Roman"/>
        </w:rPr>
        <w:t>. Descriptions should include:</w:t>
      </w:r>
    </w:p>
    <w:p w14:paraId="524CF79A" w14:textId="1C094F58" w:rsidR="00944791" w:rsidRPr="009C627D" w:rsidRDefault="00B513B8" w:rsidP="009C627D">
      <w:pPr>
        <w:pStyle w:val="Bullets"/>
        <w:numPr>
          <w:ilvl w:val="0"/>
          <w:numId w:val="28"/>
        </w:numPr>
        <w:ind w:left="720"/>
        <w:rPr>
          <w:rFonts w:ascii="Times New Roman" w:hAnsi="Times New Roman" w:cs="Times New Roman"/>
        </w:rPr>
      </w:pPr>
      <w:r w:rsidRPr="00944791">
        <w:rPr>
          <w:rFonts w:ascii="Times New Roman" w:hAnsi="Times New Roman" w:cs="Times New Roman"/>
        </w:rPr>
        <w:t>Consulting t</w:t>
      </w:r>
      <w:r w:rsidR="00247B73" w:rsidRPr="00944791">
        <w:rPr>
          <w:rFonts w:ascii="Times New Roman" w:hAnsi="Times New Roman" w:cs="Times New Roman"/>
        </w:rPr>
        <w:t>eam makeup.</w:t>
      </w:r>
      <w:r w:rsidR="00944791">
        <w:rPr>
          <w:rFonts w:ascii="Times New Roman" w:hAnsi="Times New Roman" w:cs="Times New Roman"/>
        </w:rPr>
        <w:t xml:space="preserve"> </w:t>
      </w:r>
    </w:p>
    <w:p w14:paraId="06939939" w14:textId="66F2BA96" w:rsidR="00247B73" w:rsidRPr="009C627D" w:rsidRDefault="00247B73" w:rsidP="009C627D">
      <w:pPr>
        <w:pStyle w:val="Bullets"/>
        <w:numPr>
          <w:ilvl w:val="0"/>
          <w:numId w:val="28"/>
        </w:numPr>
        <w:ind w:left="720"/>
        <w:rPr>
          <w:rFonts w:ascii="Times New Roman" w:hAnsi="Times New Roman" w:cs="Times New Roman"/>
        </w:rPr>
      </w:pPr>
      <w:r w:rsidRPr="00944791">
        <w:rPr>
          <w:rFonts w:ascii="Times New Roman" w:hAnsi="Times New Roman" w:cs="Times New Roman"/>
        </w:rPr>
        <w:t xml:space="preserve">Prior experience of the individual team members. </w:t>
      </w:r>
      <w:r w:rsidR="00B513B8" w:rsidRPr="00944791">
        <w:rPr>
          <w:rFonts w:ascii="Times New Roman" w:hAnsi="Times New Roman" w:cs="Times New Roman"/>
        </w:rPr>
        <w:t>T</w:t>
      </w:r>
      <w:r w:rsidRPr="00944791">
        <w:rPr>
          <w:rFonts w:ascii="Times New Roman" w:hAnsi="Times New Roman" w:cs="Times New Roman"/>
        </w:rPr>
        <w:t>eam bios should include education</w:t>
      </w:r>
      <w:r w:rsidR="00944791">
        <w:rPr>
          <w:rFonts w:ascii="Times New Roman" w:hAnsi="Times New Roman" w:cs="Times New Roman"/>
        </w:rPr>
        <w:t xml:space="preserve"> and </w:t>
      </w:r>
      <w:r w:rsidRPr="00944791">
        <w:rPr>
          <w:rFonts w:ascii="Times New Roman" w:hAnsi="Times New Roman" w:cs="Times New Roman"/>
        </w:rPr>
        <w:t xml:space="preserve">position in </w:t>
      </w:r>
      <w:r w:rsidR="00944791">
        <w:rPr>
          <w:rFonts w:ascii="Times New Roman" w:hAnsi="Times New Roman" w:cs="Times New Roman"/>
        </w:rPr>
        <w:t>organization.</w:t>
      </w:r>
      <w:bookmarkEnd w:id="4"/>
    </w:p>
    <w:p w14:paraId="0004BC2E" w14:textId="77777777" w:rsidR="00944791" w:rsidRDefault="00944791" w:rsidP="009C627D">
      <w:pPr>
        <w:pStyle w:val="ParagraphHeader"/>
        <w:spacing w:after="0"/>
        <w:rPr>
          <w:rFonts w:ascii="Arial" w:hAnsi="Arial" w:cs="Arial"/>
        </w:rPr>
      </w:pPr>
      <w:bookmarkStart w:id="5" w:name="_Hlk67498400"/>
    </w:p>
    <w:p w14:paraId="63FF6AEA" w14:textId="561508F0" w:rsidR="00247B73" w:rsidRPr="004C038B" w:rsidRDefault="00247B73" w:rsidP="009C7ECA">
      <w:pPr>
        <w:pStyle w:val="ParagraphHeader"/>
        <w:rPr>
          <w:rFonts w:ascii="Arial" w:hAnsi="Arial" w:cs="Arial"/>
        </w:rPr>
      </w:pPr>
      <w:r w:rsidRPr="004C038B">
        <w:rPr>
          <w:rFonts w:ascii="Arial" w:hAnsi="Arial" w:cs="Arial"/>
        </w:rPr>
        <w:t>E. Organization, size and structure</w:t>
      </w:r>
    </w:p>
    <w:p w14:paraId="45343A73" w14:textId="2D1CD30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 xml:space="preserve">fferor should describe its organization, size (in relation to </w:t>
      </w:r>
      <w:r w:rsidR="001D52C4" w:rsidRPr="004C038B">
        <w:rPr>
          <w:rFonts w:ascii="Times New Roman" w:hAnsi="Times New Roman" w:cs="Times New Roman"/>
        </w:rPr>
        <w:t xml:space="preserve">work </w:t>
      </w:r>
      <w:r w:rsidRPr="004C038B">
        <w:rPr>
          <w:rFonts w:ascii="Times New Roman" w:hAnsi="Times New Roman" w:cs="Times New Roman"/>
        </w:rPr>
        <w:t>to be performed) and structure. Description should include:</w:t>
      </w:r>
    </w:p>
    <w:p w14:paraId="7FB327EA" w14:textId="08CCC21A"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 xml:space="preserve">Size of the </w:t>
      </w:r>
      <w:r w:rsidR="00A5067E">
        <w:rPr>
          <w:rFonts w:ascii="Times New Roman" w:hAnsi="Times New Roman" w:cs="Times New Roman"/>
        </w:rPr>
        <w:t>o</w:t>
      </w:r>
      <w:r w:rsidRPr="004C038B">
        <w:rPr>
          <w:rFonts w:ascii="Times New Roman" w:hAnsi="Times New Roman" w:cs="Times New Roman"/>
        </w:rPr>
        <w:t>fferor, including number of employees.</w:t>
      </w:r>
    </w:p>
    <w:p w14:paraId="170F298E" w14:textId="77777777"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Explanation of independence.</w:t>
      </w:r>
    </w:p>
    <w:p w14:paraId="3BB9F5A4" w14:textId="77777777"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Any conflicts of interest that exist.</w:t>
      </w:r>
    </w:p>
    <w:p w14:paraId="6AED3347" w14:textId="77777777" w:rsidR="009C627D" w:rsidRDefault="009C627D" w:rsidP="009C627D">
      <w:pPr>
        <w:pStyle w:val="ParagraphHeader"/>
        <w:spacing w:after="0"/>
        <w:rPr>
          <w:rFonts w:ascii="Arial" w:hAnsi="Arial" w:cs="Arial"/>
        </w:rPr>
      </w:pPr>
      <w:bookmarkStart w:id="6" w:name="_Hlk67498453"/>
      <w:bookmarkEnd w:id="5"/>
    </w:p>
    <w:p w14:paraId="5AC673A7" w14:textId="39CF90A7" w:rsidR="00247B73" w:rsidRPr="004C038B" w:rsidRDefault="00247B73" w:rsidP="009C7ECA">
      <w:pPr>
        <w:pStyle w:val="ParagraphHeader"/>
        <w:rPr>
          <w:rFonts w:ascii="Arial" w:hAnsi="Arial" w:cs="Arial"/>
        </w:rPr>
      </w:pPr>
      <w:r w:rsidRPr="004C038B">
        <w:rPr>
          <w:rFonts w:ascii="Arial" w:hAnsi="Arial" w:cs="Arial"/>
        </w:rPr>
        <w:t xml:space="preserve">F. </w:t>
      </w:r>
      <w:r w:rsidR="001D52C4" w:rsidRPr="004C038B">
        <w:rPr>
          <w:rFonts w:ascii="Arial" w:hAnsi="Arial" w:cs="Arial"/>
        </w:rPr>
        <w:t>A</w:t>
      </w:r>
      <w:r w:rsidRPr="004C038B">
        <w:rPr>
          <w:rFonts w:ascii="Arial" w:hAnsi="Arial" w:cs="Arial"/>
        </w:rPr>
        <w:t>pproach to the engagement</w:t>
      </w:r>
    </w:p>
    <w:p w14:paraId="0A4FBB11" w14:textId="398370DF"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67E">
        <w:rPr>
          <w:rFonts w:ascii="Times New Roman" w:hAnsi="Times New Roman" w:cs="Times New Roman"/>
        </w:rPr>
        <w:t>o</w:t>
      </w:r>
      <w:r w:rsidRPr="004C038B">
        <w:rPr>
          <w:rFonts w:ascii="Times New Roman" w:hAnsi="Times New Roman" w:cs="Times New Roman"/>
        </w:rPr>
        <w:t xml:space="preserve">fferor should describe its approach </w:t>
      </w:r>
      <w:r w:rsidR="005539A8" w:rsidRPr="004C038B">
        <w:rPr>
          <w:rFonts w:ascii="Times New Roman" w:hAnsi="Times New Roman" w:cs="Times New Roman"/>
        </w:rPr>
        <w:t xml:space="preserve">to </w:t>
      </w:r>
      <w:r w:rsidRPr="004C038B">
        <w:rPr>
          <w:rFonts w:ascii="Times New Roman" w:hAnsi="Times New Roman" w:cs="Times New Roman"/>
        </w:rPr>
        <w:t>the work to be performed.</w:t>
      </w:r>
    </w:p>
    <w:bookmarkEnd w:id="6"/>
    <w:p w14:paraId="2FC83625" w14:textId="77777777" w:rsidR="00247B73" w:rsidRPr="004C038B" w:rsidRDefault="00247B73" w:rsidP="00247B73">
      <w:pPr>
        <w:rPr>
          <w:rFonts w:ascii="Arial" w:hAnsi="Arial" w:cs="Arial"/>
          <w:bCs/>
        </w:rPr>
      </w:pPr>
    </w:p>
    <w:p w14:paraId="0065EC42" w14:textId="1CCE4982" w:rsidR="00247B73" w:rsidRPr="004C038B" w:rsidRDefault="00247B73" w:rsidP="009C7ECA">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Proposal evaluation</w:t>
      </w:r>
    </w:p>
    <w:p w14:paraId="7028CEB6" w14:textId="6F4D59A1" w:rsidR="00247B73" w:rsidRPr="004C038B" w:rsidRDefault="00487C2E" w:rsidP="009C7ECA">
      <w:pPr>
        <w:pStyle w:val="ParagraphHeader"/>
        <w:rPr>
          <w:rFonts w:ascii="Arial" w:hAnsi="Arial" w:cs="Arial"/>
        </w:rPr>
      </w:pPr>
      <w:r>
        <w:rPr>
          <w:rFonts w:ascii="Arial" w:hAnsi="Arial" w:cs="Arial"/>
        </w:rPr>
        <w:t>A</w:t>
      </w:r>
      <w:r w:rsidR="00247B73" w:rsidRPr="004C038B">
        <w:rPr>
          <w:rFonts w:ascii="Arial" w:hAnsi="Arial" w:cs="Arial"/>
        </w:rPr>
        <w:t>. Nonresponsive proposals</w:t>
      </w:r>
    </w:p>
    <w:p w14:paraId="51E88E05" w14:textId="028DF0F5" w:rsidR="00247B73" w:rsidRPr="004C038B" w:rsidRDefault="00247B73" w:rsidP="00247B73">
      <w:pPr>
        <w:rPr>
          <w:rFonts w:ascii="Times New Roman" w:hAnsi="Times New Roman" w:cs="Times New Roman"/>
        </w:rPr>
      </w:pPr>
      <w:r w:rsidRPr="004C038B">
        <w:rPr>
          <w:rFonts w:ascii="Times New Roman" w:hAnsi="Times New Roman" w:cs="Times New Roman"/>
        </w:rPr>
        <w:t>Proposals may be judged nonresponsive and removed from further consideration if any of the following occur:</w:t>
      </w:r>
    </w:p>
    <w:p w14:paraId="619D3978" w14:textId="77777777" w:rsidR="00247B73"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The proposal is not received in a timely manner in accordance with the terms of this RFP.</w:t>
      </w:r>
    </w:p>
    <w:p w14:paraId="5509FC10" w14:textId="7B17D9A9" w:rsidR="001D52C4"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 xml:space="preserve">The proposal is not adequate to form a judgment by the reviewers that the proposed undertaking would comply with </w:t>
      </w:r>
      <w:r w:rsidR="001D52C4" w:rsidRPr="004C038B">
        <w:rPr>
          <w:rFonts w:ascii="Times New Roman" w:hAnsi="Times New Roman" w:cs="Times New Roman"/>
        </w:rPr>
        <w:t>requested work.</w:t>
      </w:r>
    </w:p>
    <w:p w14:paraId="08CB83F7" w14:textId="5DEE0EFA" w:rsidR="00247B73" w:rsidRPr="004C038B" w:rsidRDefault="00487C2E" w:rsidP="009C7ECA">
      <w:pPr>
        <w:pStyle w:val="ParagraphHeader"/>
        <w:rPr>
          <w:rFonts w:ascii="Arial" w:hAnsi="Arial" w:cs="Arial"/>
        </w:rPr>
      </w:pPr>
      <w:r>
        <w:rPr>
          <w:rFonts w:ascii="Arial" w:hAnsi="Arial" w:cs="Arial"/>
        </w:rPr>
        <w:t>B</w:t>
      </w:r>
      <w:r w:rsidR="00247B73" w:rsidRPr="004C038B">
        <w:rPr>
          <w:rFonts w:ascii="Arial" w:hAnsi="Arial" w:cs="Arial"/>
        </w:rPr>
        <w:t>. Proposal evaluation</w:t>
      </w:r>
    </w:p>
    <w:p w14:paraId="02924AFD" w14:textId="3C9203FF" w:rsidR="00247B73" w:rsidRPr="004C038B" w:rsidRDefault="00247B73" w:rsidP="00247B73">
      <w:pPr>
        <w:rPr>
          <w:rFonts w:ascii="Times New Roman" w:hAnsi="Times New Roman" w:cs="Times New Roman"/>
        </w:rPr>
      </w:pPr>
      <w:r w:rsidRPr="004C038B">
        <w:rPr>
          <w:rFonts w:ascii="Times New Roman" w:hAnsi="Times New Roman" w:cs="Times New Roman"/>
        </w:rPr>
        <w:t>Evaluation of each proposal will be scored on the following six factors.</w:t>
      </w:r>
      <w:r w:rsidR="00C36587" w:rsidRPr="004C038B" w:rsidDel="00C36587">
        <w:rPr>
          <w:rFonts w:ascii="Times New Roman" w:hAnsi="Times New Roman" w:cs="Times New Roman"/>
        </w:rPr>
        <w:t xml:space="preserve"> </w:t>
      </w:r>
    </w:p>
    <w:p w14:paraId="41537E7D" w14:textId="6217E16E" w:rsidR="00247B73" w:rsidRPr="004C038B" w:rsidRDefault="00247B73" w:rsidP="00250A49">
      <w:pPr>
        <w:ind w:left="7200" w:firstLine="720"/>
        <w:rPr>
          <w:rFonts w:ascii="Times New Roman" w:hAnsi="Times New Roman" w:cs="Times New Roman"/>
        </w:rPr>
      </w:pPr>
      <w:r w:rsidRPr="004C038B">
        <w:rPr>
          <w:rFonts w:ascii="Times New Roman" w:hAnsi="Times New Roman" w:cs="Times New Roman"/>
        </w:rPr>
        <w:t>Point range</w:t>
      </w:r>
    </w:p>
    <w:p w14:paraId="3B284C31" w14:textId="370BB785" w:rsidR="00247B73" w:rsidRPr="004C038B" w:rsidRDefault="00247B73" w:rsidP="001601A7">
      <w:pPr>
        <w:numPr>
          <w:ilvl w:val="0"/>
          <w:numId w:val="2"/>
        </w:numPr>
        <w:spacing w:after="120"/>
        <w:rPr>
          <w:rFonts w:ascii="Times New Roman" w:hAnsi="Times New Roman" w:cs="Times New Roman"/>
        </w:rPr>
      </w:pPr>
      <w:r w:rsidRPr="004C038B">
        <w:rPr>
          <w:rFonts w:ascii="Times New Roman" w:hAnsi="Times New Roman" w:cs="Times New Roman"/>
        </w:rPr>
        <w:t xml:space="preserve">Understanding our </w:t>
      </w:r>
      <w:r w:rsidR="006C1746" w:rsidRPr="004C038B">
        <w:rPr>
          <w:rFonts w:ascii="Times New Roman" w:hAnsi="Times New Roman" w:cs="Times New Roman"/>
        </w:rPr>
        <w:t>needs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00DE3BE5" w:rsidRPr="004C038B">
        <w:rPr>
          <w:rFonts w:ascii="Times New Roman" w:hAnsi="Times New Roman" w:cs="Times New Roman"/>
        </w:rPr>
        <w:tab/>
      </w:r>
      <w:r w:rsidRPr="004C038B">
        <w:rPr>
          <w:rFonts w:ascii="Times New Roman" w:hAnsi="Times New Roman" w:cs="Times New Roman"/>
        </w:rPr>
        <w:t>0-</w:t>
      </w:r>
      <w:r w:rsidR="006C1746" w:rsidRPr="004C038B">
        <w:rPr>
          <w:rFonts w:ascii="Times New Roman" w:hAnsi="Times New Roman" w:cs="Times New Roman"/>
        </w:rPr>
        <w:t>5</w:t>
      </w:r>
    </w:p>
    <w:p w14:paraId="13FFC8EC" w14:textId="77777777" w:rsidR="00247B73" w:rsidRPr="004C038B" w:rsidRDefault="00247B73" w:rsidP="001601A7">
      <w:pPr>
        <w:numPr>
          <w:ilvl w:val="1"/>
          <w:numId w:val="15"/>
        </w:numPr>
        <w:rPr>
          <w:rFonts w:ascii="Times New Roman" w:hAnsi="Times New Roman" w:cs="Times New Roman"/>
        </w:rPr>
      </w:pPr>
      <w:r w:rsidRPr="004C038B">
        <w:rPr>
          <w:rFonts w:ascii="Times New Roman" w:hAnsi="Times New Roman" w:cs="Times New Roman"/>
        </w:rPr>
        <w:t>Understanding our current challenges and opportunities</w:t>
      </w:r>
    </w:p>
    <w:p w14:paraId="62870787" w14:textId="0455EA60" w:rsidR="00247B73" w:rsidRPr="004C038B" w:rsidRDefault="00247B73" w:rsidP="001601A7">
      <w:pPr>
        <w:numPr>
          <w:ilvl w:val="1"/>
          <w:numId w:val="15"/>
        </w:numPr>
        <w:spacing w:after="120"/>
        <w:rPr>
          <w:rFonts w:ascii="Times New Roman" w:hAnsi="Times New Roman" w:cs="Times New Roman"/>
        </w:rPr>
      </w:pPr>
      <w:r w:rsidRPr="004C038B">
        <w:rPr>
          <w:rFonts w:ascii="Times New Roman" w:hAnsi="Times New Roman" w:cs="Times New Roman"/>
        </w:rPr>
        <w:t>Firm</w:t>
      </w:r>
      <w:r w:rsidR="002D2774" w:rsidRPr="004C038B">
        <w:rPr>
          <w:rFonts w:ascii="Times New Roman" w:hAnsi="Times New Roman" w:cs="Times New Roman"/>
        </w:rPr>
        <w:t>’</w:t>
      </w:r>
      <w:r w:rsidRPr="004C038B">
        <w:rPr>
          <w:rFonts w:ascii="Times New Roman" w:hAnsi="Times New Roman" w:cs="Times New Roman"/>
        </w:rPr>
        <w:t>s approach to addressing our challenges</w:t>
      </w:r>
    </w:p>
    <w:p w14:paraId="4B735DAE" w14:textId="6863FF10" w:rsidR="009C7ECA"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Understanding our industry</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1D52C4" w:rsidRPr="004C038B">
        <w:rPr>
          <w:rFonts w:ascii="Times New Roman" w:hAnsi="Times New Roman" w:cs="Times New Roman"/>
        </w:rPr>
        <w:t>2</w:t>
      </w:r>
      <w:r w:rsidRPr="004C038B">
        <w:rPr>
          <w:rFonts w:ascii="Times New Roman" w:hAnsi="Times New Roman" w:cs="Times New Roman"/>
        </w:rPr>
        <w:t>0</w:t>
      </w:r>
    </w:p>
    <w:p w14:paraId="6F4BD0F4" w14:textId="77777777"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 xml:space="preserve">Prior experience </w:t>
      </w:r>
      <w:r w:rsidRPr="004108F8">
        <w:rPr>
          <w:rFonts w:ascii="Times New Roman" w:hAnsi="Times New Roman" w:cs="Times New Roman"/>
        </w:rPr>
        <w:t>working with nonprofit organizations</w:t>
      </w:r>
    </w:p>
    <w:p w14:paraId="06C8EAD6" w14:textId="4C53C48A"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bCs/>
        </w:rPr>
        <w:t xml:space="preserve">Prior experience </w:t>
      </w:r>
      <w:r w:rsidR="001D52C4" w:rsidRPr="004C038B">
        <w:rPr>
          <w:rFonts w:ascii="Times New Roman" w:hAnsi="Times New Roman" w:cs="Times New Roman"/>
          <w:bCs/>
        </w:rPr>
        <w:t xml:space="preserve">consulting with </w:t>
      </w:r>
      <w:r w:rsidRPr="004C038B">
        <w:rPr>
          <w:rFonts w:ascii="Times New Roman" w:hAnsi="Times New Roman" w:cs="Times New Roman"/>
          <w:bCs/>
        </w:rPr>
        <w:t>organi</w:t>
      </w:r>
      <w:r w:rsidR="009C7ECA" w:rsidRPr="004C038B">
        <w:rPr>
          <w:rFonts w:ascii="Times New Roman" w:hAnsi="Times New Roman" w:cs="Times New Roman"/>
          <w:bCs/>
        </w:rPr>
        <w:t>z</w:t>
      </w:r>
      <w:r w:rsidRPr="004C038B">
        <w:rPr>
          <w:rFonts w:ascii="Times New Roman" w:hAnsi="Times New Roman" w:cs="Times New Roman"/>
          <w:bCs/>
        </w:rPr>
        <w:t xml:space="preserve">ations similar to </w:t>
      </w:r>
      <w:r w:rsidRPr="004C038B">
        <w:rPr>
          <w:rFonts w:ascii="Times New Roman" w:hAnsi="Times New Roman" w:cs="Times New Roman"/>
          <w:i/>
          <w:iCs/>
        </w:rPr>
        <w:t>(entity name)</w:t>
      </w:r>
    </w:p>
    <w:p w14:paraId="36D6DA29" w14:textId="4EF25503" w:rsidR="00193F5B" w:rsidRPr="004C038B" w:rsidRDefault="00247B73" w:rsidP="001601A7">
      <w:pPr>
        <w:pStyle w:val="ListParagraph"/>
        <w:numPr>
          <w:ilvl w:val="1"/>
          <w:numId w:val="2"/>
        </w:numPr>
        <w:spacing w:after="120"/>
        <w:contextualSpacing w:val="0"/>
        <w:rPr>
          <w:rFonts w:ascii="Times New Roman" w:hAnsi="Times New Roman" w:cs="Times New Roman"/>
        </w:rPr>
      </w:pPr>
      <w:r w:rsidRPr="004C038B">
        <w:rPr>
          <w:rFonts w:ascii="Times New Roman" w:hAnsi="Times New Roman" w:cs="Times New Roman"/>
        </w:rPr>
        <w:t xml:space="preserve">Prior experience providing additional services to organizations similar to </w:t>
      </w:r>
      <w:r w:rsidRPr="004C038B">
        <w:rPr>
          <w:rFonts w:ascii="Times New Roman" w:hAnsi="Times New Roman" w:cs="Times New Roman"/>
          <w:i/>
          <w:iCs/>
        </w:rPr>
        <w:t>(entity name)</w:t>
      </w:r>
    </w:p>
    <w:p w14:paraId="7F902A06" w14:textId="3E378A05" w:rsidR="00250A49" w:rsidRPr="004C038B" w:rsidRDefault="00247B73" w:rsidP="001601A7">
      <w:pPr>
        <w:pStyle w:val="ListParagraph"/>
        <w:numPr>
          <w:ilvl w:val="0"/>
          <w:numId w:val="2"/>
        </w:numPr>
        <w:spacing w:after="120"/>
        <w:contextualSpacing w:val="0"/>
        <w:rPr>
          <w:rFonts w:ascii="Times New Roman" w:hAnsi="Times New Roman" w:cs="Times New Roman"/>
          <w:szCs w:val="22"/>
        </w:rPr>
      </w:pPr>
      <w:r w:rsidRPr="004C038B">
        <w:rPr>
          <w:rFonts w:ascii="Times New Roman" w:hAnsi="Times New Roman" w:cs="Times New Roman"/>
        </w:rPr>
        <w:t xml:space="preserve">Organization, size and structure of </w:t>
      </w:r>
      <w:r w:rsidR="00A5067E">
        <w:rPr>
          <w:rFonts w:ascii="Times New Roman" w:hAnsi="Times New Roman" w:cs="Times New Roman"/>
        </w:rPr>
        <w:t>o</w:t>
      </w:r>
      <w:r w:rsidRPr="004C038B">
        <w:rPr>
          <w:rFonts w:ascii="Times New Roman" w:hAnsi="Times New Roman" w:cs="Times New Roman"/>
        </w:rPr>
        <w:t xml:space="preserve">fferor’s firm </w:t>
      </w:r>
      <w:r w:rsidR="00A5067E">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0-5</w:t>
      </w:r>
    </w:p>
    <w:p w14:paraId="0F79657F" w14:textId="441A9EB5" w:rsidR="00250A49" w:rsidRDefault="00247B73" w:rsidP="001601A7">
      <w:pPr>
        <w:pStyle w:val="ListParagraph"/>
        <w:numPr>
          <w:ilvl w:val="1"/>
          <w:numId w:val="2"/>
        </w:numPr>
        <w:contextualSpacing w:val="0"/>
        <w:rPr>
          <w:rFonts w:ascii="Times New Roman" w:hAnsi="Times New Roman" w:cs="Times New Roman"/>
          <w:szCs w:val="22"/>
        </w:rPr>
      </w:pPr>
      <w:r w:rsidRPr="004C038B">
        <w:rPr>
          <w:rFonts w:ascii="Times New Roman" w:hAnsi="Times New Roman" w:cs="Times New Roman"/>
          <w:szCs w:val="22"/>
        </w:rPr>
        <w:t>Adequate size of the firm</w:t>
      </w:r>
    </w:p>
    <w:p w14:paraId="4C474C43" w14:textId="29B4B0AA" w:rsidR="00804908" w:rsidRPr="004C038B" w:rsidRDefault="00804908" w:rsidP="00E66515">
      <w:pPr>
        <w:pStyle w:val="ListParagraph"/>
        <w:numPr>
          <w:ilvl w:val="1"/>
          <w:numId w:val="2"/>
        </w:numPr>
        <w:spacing w:after="120"/>
        <w:contextualSpacing w:val="0"/>
        <w:rPr>
          <w:rFonts w:ascii="Times New Roman" w:hAnsi="Times New Roman" w:cs="Times New Roman"/>
          <w:szCs w:val="22"/>
        </w:rPr>
      </w:pPr>
      <w:r>
        <w:rPr>
          <w:rFonts w:ascii="Times New Roman" w:hAnsi="Times New Roman" w:cs="Times New Roman"/>
          <w:szCs w:val="22"/>
        </w:rPr>
        <w:t>Expertise within the nonprofit sector</w:t>
      </w:r>
    </w:p>
    <w:p w14:paraId="23BDAA35" w14:textId="77777777" w:rsidR="00A5067E" w:rsidRDefault="00247B73" w:rsidP="001601A7">
      <w:pPr>
        <w:pStyle w:val="ListParagraph"/>
        <w:numPr>
          <w:ilvl w:val="0"/>
          <w:numId w:val="2"/>
        </w:numPr>
        <w:spacing w:after="120"/>
        <w:contextualSpacing w:val="0"/>
        <w:rPr>
          <w:rFonts w:ascii="Times New Roman" w:hAnsi="Times New Roman" w:cs="Times New Roman"/>
        </w:rPr>
      </w:pPr>
      <w:bookmarkStart w:id="7" w:name="_Hlk67498539"/>
      <w:r w:rsidRPr="004C038B">
        <w:rPr>
          <w:rFonts w:ascii="Times New Roman" w:hAnsi="Times New Roman" w:cs="Times New Roman"/>
          <w:szCs w:val="22"/>
        </w:rPr>
        <w:t>Qualifications of staff to be assigned to be performed.</w:t>
      </w:r>
      <w:r w:rsidRPr="004C038B">
        <w:rPr>
          <w:rFonts w:ascii="Times New Roman" w:hAnsi="Times New Roman" w:cs="Times New Roman"/>
        </w:rPr>
        <w:t xml:space="preserve"> </w:t>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Pr="004C038B">
        <w:rPr>
          <w:rFonts w:ascii="Times New Roman" w:hAnsi="Times New Roman" w:cs="Times New Roman"/>
        </w:rPr>
        <w:t>2</w:t>
      </w:r>
    </w:p>
    <w:p w14:paraId="76C59120" w14:textId="68DA8F70" w:rsidR="00250A49" w:rsidRPr="004C038B" w:rsidRDefault="00247B73" w:rsidP="00A5067E">
      <w:pPr>
        <w:pStyle w:val="ListParagraph"/>
        <w:numPr>
          <w:ilvl w:val="1"/>
          <w:numId w:val="2"/>
        </w:numPr>
        <w:spacing w:after="120"/>
        <w:contextualSpacing w:val="0"/>
        <w:rPr>
          <w:rFonts w:ascii="Times New Roman" w:hAnsi="Times New Roman" w:cs="Times New Roman"/>
        </w:rPr>
      </w:pPr>
      <w:r w:rsidRPr="00A5067E">
        <w:rPr>
          <w:rFonts w:ascii="Times New Roman" w:hAnsi="Times New Roman" w:cs="Times New Roman"/>
          <w:szCs w:val="22"/>
        </w:rPr>
        <w:t>This will be determined from résumés submitted. Include education,</w:t>
      </w:r>
      <w:r w:rsidR="00250A49" w:rsidRPr="00A5067E">
        <w:rPr>
          <w:rFonts w:ascii="Times New Roman" w:hAnsi="Times New Roman" w:cs="Times New Roman"/>
          <w:szCs w:val="22"/>
        </w:rPr>
        <w:br/>
      </w:r>
      <w:r w:rsidRPr="00A5067E">
        <w:rPr>
          <w:rFonts w:ascii="Times New Roman" w:hAnsi="Times New Roman" w:cs="Times New Roman"/>
          <w:szCs w:val="22"/>
        </w:rPr>
        <w:t>position in firm, and years and types of experience.</w:t>
      </w:r>
    </w:p>
    <w:bookmarkEnd w:id="7"/>
    <w:p w14:paraId="2162E2FB" w14:textId="7DA31DA8" w:rsidR="00250A49"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Offeror’s </w:t>
      </w:r>
      <w:r w:rsidR="001D52C4" w:rsidRPr="004C038B">
        <w:rPr>
          <w:rFonts w:ascii="Times New Roman" w:hAnsi="Times New Roman" w:cs="Times New Roman"/>
        </w:rPr>
        <w:t>a</w:t>
      </w:r>
      <w:r w:rsidRPr="004C038B">
        <w:rPr>
          <w:rFonts w:ascii="Times New Roman" w:hAnsi="Times New Roman" w:cs="Times New Roman"/>
        </w:rPr>
        <w:t>pproach to the engagement</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6C1746" w:rsidRPr="004C038B">
        <w:rPr>
          <w:rFonts w:ascii="Times New Roman" w:hAnsi="Times New Roman" w:cs="Times New Roman"/>
        </w:rPr>
        <w:t>30</w:t>
      </w:r>
    </w:p>
    <w:p w14:paraId="7C2ACE88" w14:textId="2100894B" w:rsidR="00250A49" w:rsidRPr="00487C2E" w:rsidRDefault="006C1746"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Comprehensive methodology</w:t>
      </w:r>
    </w:p>
    <w:p w14:paraId="6B8D8E06" w14:textId="7BA27C63" w:rsidR="006C1746"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Inclusive approach to gather multiple perspectives</w:t>
      </w:r>
    </w:p>
    <w:p w14:paraId="3C54AA6A" w14:textId="238AD01D" w:rsidR="006C1746"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Seeks to understand and support the team and organization</w:t>
      </w:r>
    </w:p>
    <w:p w14:paraId="6A6DAB2D" w14:textId="77867686" w:rsidR="007F7A62" w:rsidRPr="00487C2E" w:rsidRDefault="007F7A62"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 xml:space="preserve">Works in partnership with </w:t>
      </w:r>
      <w:r w:rsidR="00A5067E" w:rsidRPr="00487C2E">
        <w:rPr>
          <w:rFonts w:ascii="Times New Roman" w:hAnsi="Times New Roman" w:cs="Times New Roman"/>
        </w:rPr>
        <w:t>project team</w:t>
      </w:r>
    </w:p>
    <w:p w14:paraId="6D508745" w14:textId="2BA607E4" w:rsidR="00944791" w:rsidRPr="00487C2E" w:rsidRDefault="00944791"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Leverage</w:t>
      </w:r>
      <w:r w:rsidR="009F56A6">
        <w:rPr>
          <w:rFonts w:ascii="Times New Roman" w:hAnsi="Times New Roman" w:cs="Times New Roman"/>
        </w:rPr>
        <w:t>s</w:t>
      </w:r>
      <w:r w:rsidRPr="00487C2E">
        <w:rPr>
          <w:rFonts w:ascii="Times New Roman" w:hAnsi="Times New Roman" w:cs="Times New Roman"/>
        </w:rPr>
        <w:t xml:space="preserve"> knowledge and experience from work with similar organizations</w:t>
      </w:r>
    </w:p>
    <w:p w14:paraId="58E0F4F5" w14:textId="2F8ABE1F" w:rsidR="006C1746" w:rsidRPr="00487C2E" w:rsidRDefault="006C1746" w:rsidP="001601A7">
      <w:pPr>
        <w:pStyle w:val="ListParagraph"/>
        <w:numPr>
          <w:ilvl w:val="1"/>
          <w:numId w:val="2"/>
        </w:numPr>
        <w:contextualSpacing w:val="0"/>
        <w:rPr>
          <w:rFonts w:ascii="Times New Roman" w:hAnsi="Times New Roman" w:cs="Times New Roman"/>
        </w:rPr>
      </w:pPr>
      <w:r w:rsidRPr="00487C2E">
        <w:rPr>
          <w:rFonts w:ascii="Times New Roman" w:hAnsi="Times New Roman" w:cs="Times New Roman"/>
        </w:rPr>
        <w:t>Collaborat</w:t>
      </w:r>
      <w:r w:rsidR="005332D7" w:rsidRPr="00487C2E">
        <w:rPr>
          <w:rFonts w:ascii="Times New Roman" w:hAnsi="Times New Roman" w:cs="Times New Roman"/>
        </w:rPr>
        <w:t>es</w:t>
      </w:r>
      <w:r w:rsidRPr="00487C2E">
        <w:rPr>
          <w:rFonts w:ascii="Times New Roman" w:hAnsi="Times New Roman" w:cs="Times New Roman"/>
        </w:rPr>
        <w:t xml:space="preserve"> with key leadership</w:t>
      </w:r>
      <w:r w:rsidR="005332D7" w:rsidRPr="00487C2E">
        <w:rPr>
          <w:rFonts w:ascii="Times New Roman" w:hAnsi="Times New Roman" w:cs="Times New Roman"/>
        </w:rPr>
        <w:t xml:space="preserve"> to achieve the desired outcomes</w:t>
      </w:r>
    </w:p>
    <w:p w14:paraId="4BB5F086" w14:textId="1075C055" w:rsidR="00250A49" w:rsidRPr="00487C2E" w:rsidRDefault="00247B73" w:rsidP="001601A7">
      <w:pPr>
        <w:pStyle w:val="ListParagraph"/>
        <w:numPr>
          <w:ilvl w:val="1"/>
          <w:numId w:val="2"/>
        </w:numPr>
        <w:spacing w:after="120"/>
        <w:contextualSpacing w:val="0"/>
        <w:rPr>
          <w:rFonts w:ascii="Times New Roman" w:hAnsi="Times New Roman" w:cs="Times New Roman"/>
        </w:rPr>
      </w:pPr>
      <w:r w:rsidRPr="00487C2E">
        <w:rPr>
          <w:rFonts w:ascii="Times New Roman" w:hAnsi="Times New Roman" w:cs="Times New Roman"/>
        </w:rPr>
        <w:t xml:space="preserve">Realistic </w:t>
      </w:r>
      <w:r w:rsidR="00193F5B" w:rsidRPr="00487C2E">
        <w:rPr>
          <w:rFonts w:ascii="Times New Roman" w:hAnsi="Times New Roman" w:cs="Times New Roman"/>
        </w:rPr>
        <w:t>engagement timetable</w:t>
      </w:r>
    </w:p>
    <w:p w14:paraId="35DBDFC4" w14:textId="593F14F8" w:rsidR="00247B73"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Price </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iCs/>
        </w:rPr>
        <w:t>0</w:t>
      </w:r>
      <w:r w:rsidR="002D2774" w:rsidRPr="004C038B">
        <w:rPr>
          <w:rFonts w:ascii="Times New Roman" w:hAnsi="Times New Roman" w:cs="Times New Roman"/>
          <w:iCs/>
        </w:rPr>
        <w:t>-</w:t>
      </w:r>
      <w:r w:rsidRPr="004C038B">
        <w:rPr>
          <w:rFonts w:ascii="Times New Roman" w:hAnsi="Times New Roman" w:cs="Times New Roman"/>
          <w:iCs/>
        </w:rPr>
        <w:t xml:space="preserve">20 </w:t>
      </w:r>
    </w:p>
    <w:p w14:paraId="4F243BAB" w14:textId="0E5C0C54" w:rsidR="00247B73" w:rsidRPr="004C038B" w:rsidRDefault="00247B73" w:rsidP="00250A49">
      <w:pPr>
        <w:ind w:firstLine="360"/>
        <w:rPr>
          <w:rFonts w:ascii="Times New Roman" w:hAnsi="Times New Roman" w:cs="Times New Roman"/>
        </w:rPr>
      </w:pPr>
      <w:r w:rsidRPr="004C038B">
        <w:rPr>
          <w:rFonts w:ascii="Times New Roman" w:hAnsi="Times New Roman" w:cs="Times New Roman"/>
        </w:rPr>
        <w:t>Maximum points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100</w:t>
      </w:r>
    </w:p>
    <w:p w14:paraId="3C11E451" w14:textId="77777777" w:rsidR="00247B73" w:rsidRPr="004C038B" w:rsidRDefault="00247B73" w:rsidP="00247B73">
      <w:pPr>
        <w:rPr>
          <w:rFonts w:ascii="Times New Roman" w:hAnsi="Times New Roman" w:cs="Times New Roman"/>
          <w:b/>
        </w:rPr>
      </w:pPr>
    </w:p>
    <w:p w14:paraId="21A8696B" w14:textId="77777777" w:rsidR="00487C2E" w:rsidRDefault="00487C2E">
      <w:pPr>
        <w:spacing w:after="200" w:line="240" w:lineRule="auto"/>
        <w:rPr>
          <w:rFonts w:ascii="Arial" w:hAnsi="Arial" w:cs="Arial"/>
          <w:color w:val="0050FF" w:themeColor="text2"/>
        </w:rPr>
      </w:pPr>
      <w:r>
        <w:rPr>
          <w:rFonts w:ascii="Arial" w:hAnsi="Arial" w:cs="Arial"/>
        </w:rPr>
        <w:br w:type="page"/>
      </w:r>
    </w:p>
    <w:p w14:paraId="215E6ECE" w14:textId="3CCD0E3F" w:rsidR="00247B73" w:rsidRPr="004C038B" w:rsidRDefault="00487C2E" w:rsidP="00250A49">
      <w:pPr>
        <w:pStyle w:val="ParagraphHeader"/>
        <w:rPr>
          <w:rFonts w:ascii="Arial" w:hAnsi="Arial" w:cs="Arial"/>
        </w:rPr>
      </w:pPr>
      <w:r>
        <w:rPr>
          <w:rFonts w:ascii="Arial" w:hAnsi="Arial" w:cs="Arial"/>
        </w:rPr>
        <w:lastRenderedPageBreak/>
        <w:t>C</w:t>
      </w:r>
      <w:r w:rsidR="00247B73" w:rsidRPr="004C038B">
        <w:rPr>
          <w:rFonts w:ascii="Arial" w:hAnsi="Arial" w:cs="Arial"/>
        </w:rPr>
        <w:t>. Review process</w:t>
      </w:r>
    </w:p>
    <w:p w14:paraId="6575148C" w14:textId="04B8EE3E"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Pr="004C038B">
        <w:rPr>
          <w:rFonts w:ascii="Times New Roman" w:hAnsi="Times New Roman" w:cs="Times New Roman"/>
          <w:i/>
          <w:iCs/>
        </w:rPr>
        <w:t>(entity name)</w:t>
      </w:r>
      <w:r w:rsidRPr="004C038B">
        <w:rPr>
          <w:rFonts w:ascii="Times New Roman" w:hAnsi="Times New Roman" w:cs="Times New Roman"/>
        </w:rPr>
        <w:t xml:space="preserve"> may, at its discretion, request presentations by or meetings with any or all </w:t>
      </w:r>
      <w:r w:rsidR="00A5067E">
        <w:rPr>
          <w:rFonts w:ascii="Times New Roman" w:hAnsi="Times New Roman" w:cs="Times New Roman"/>
        </w:rPr>
        <w:t>o</w:t>
      </w:r>
      <w:r w:rsidRPr="004C038B">
        <w:rPr>
          <w:rFonts w:ascii="Times New Roman" w:hAnsi="Times New Roman" w:cs="Times New Roman"/>
        </w:rPr>
        <w:t xml:space="preserve">fferors to clarify or negotiate modifications to the </w:t>
      </w:r>
      <w:r w:rsidR="00A5067E">
        <w:rPr>
          <w:rFonts w:ascii="Times New Roman" w:hAnsi="Times New Roman" w:cs="Times New Roman"/>
        </w:rPr>
        <w:t>o</w:t>
      </w:r>
      <w:r w:rsidRPr="004C038B">
        <w:rPr>
          <w:rFonts w:ascii="Times New Roman" w:hAnsi="Times New Roman" w:cs="Times New Roman"/>
        </w:rPr>
        <w:t>fferors’ proposals.</w:t>
      </w:r>
    </w:p>
    <w:p w14:paraId="57A21EB1" w14:textId="77777777" w:rsidR="00247B73" w:rsidRPr="004C038B" w:rsidRDefault="00247B73" w:rsidP="00247B73">
      <w:pPr>
        <w:rPr>
          <w:rFonts w:ascii="Times New Roman" w:hAnsi="Times New Roman" w:cs="Times New Roman"/>
          <w:b/>
        </w:rPr>
      </w:pPr>
    </w:p>
    <w:p w14:paraId="0180525B" w14:textId="02F7C91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However, </w:t>
      </w:r>
      <w:r w:rsidRPr="004C038B">
        <w:rPr>
          <w:rFonts w:ascii="Times New Roman" w:hAnsi="Times New Roman" w:cs="Times New Roman"/>
          <w:i/>
          <w:iCs/>
        </w:rPr>
        <w:t>(entity name)</w:t>
      </w:r>
      <w:r w:rsidRPr="004C038B">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w:t>
      </w:r>
      <w:r w:rsidR="00A5067E">
        <w:rPr>
          <w:rFonts w:ascii="Times New Roman" w:hAnsi="Times New Roman" w:cs="Times New Roman"/>
        </w:rPr>
        <w:t>o</w:t>
      </w:r>
      <w:r w:rsidRPr="004C038B">
        <w:rPr>
          <w:rFonts w:ascii="Times New Roman" w:hAnsi="Times New Roman" w:cs="Times New Roman"/>
        </w:rPr>
        <w:t>fferor can propose.</w:t>
      </w:r>
    </w:p>
    <w:p w14:paraId="32E42FAC" w14:textId="77777777" w:rsidR="00247B73" w:rsidRPr="004C038B" w:rsidRDefault="00247B73" w:rsidP="00247B73">
      <w:pPr>
        <w:rPr>
          <w:rFonts w:ascii="Times New Roman" w:hAnsi="Times New Roman" w:cs="Times New Roman"/>
          <w:b/>
        </w:rPr>
      </w:pPr>
    </w:p>
    <w:p w14:paraId="77059F51" w14:textId="7A10812F" w:rsidR="001D52C4" w:rsidRPr="004C038B" w:rsidRDefault="00247B73" w:rsidP="001D52C4">
      <w:pPr>
        <w:rPr>
          <w:rFonts w:ascii="Times New Roman" w:hAnsi="Times New Roman" w:cs="Times New Roman"/>
        </w:rPr>
      </w:pPr>
      <w:r w:rsidRPr="004C038B">
        <w:rPr>
          <w:rFonts w:ascii="Times New Roman" w:hAnsi="Times New Roman" w:cs="Times New Roman"/>
          <w:i/>
          <w:iCs/>
        </w:rPr>
        <w:t xml:space="preserve">(Entity name) </w:t>
      </w:r>
      <w:r w:rsidRPr="004C038B">
        <w:rPr>
          <w:rFonts w:ascii="Times New Roman" w:hAnsi="Times New Roman" w:cs="Times New Roman"/>
        </w:rPr>
        <w:t xml:space="preserve">contemplates award of the contract to the responsible </w:t>
      </w:r>
      <w:r w:rsidR="00A5067E">
        <w:rPr>
          <w:rFonts w:ascii="Times New Roman" w:hAnsi="Times New Roman" w:cs="Times New Roman"/>
        </w:rPr>
        <w:t>o</w:t>
      </w:r>
      <w:r w:rsidRPr="004C038B">
        <w:rPr>
          <w:rFonts w:ascii="Times New Roman" w:hAnsi="Times New Roman" w:cs="Times New Roman"/>
        </w:rPr>
        <w:t>fferor with the highest total points.</w:t>
      </w:r>
      <w:r w:rsidRPr="004C038B">
        <w:rPr>
          <w:rFonts w:ascii="Arial" w:hAnsi="Arial" w:cs="Arial"/>
          <w:bCs/>
        </w:rPr>
        <w:br w:type="page"/>
      </w:r>
    </w:p>
    <w:p w14:paraId="414DA26D" w14:textId="4D9897A6" w:rsidR="00DC75B4" w:rsidRPr="004C038B" w:rsidRDefault="00DC75B4" w:rsidP="003C1407">
      <w:pPr>
        <w:pStyle w:val="Title"/>
        <w:rPr>
          <w:rFonts w:ascii="Arial" w:hAnsi="Arial" w:cs="Arial"/>
        </w:rPr>
      </w:pPr>
      <w:r w:rsidRPr="004C038B">
        <w:rPr>
          <w:rFonts w:ascii="Arial" w:hAnsi="Arial" w:cs="Arial"/>
        </w:rPr>
        <w:lastRenderedPageBreak/>
        <w:t>Appendix</w:t>
      </w:r>
    </w:p>
    <w:p w14:paraId="5A5D186C" w14:textId="7D797B0E" w:rsidR="00DC75B4" w:rsidRPr="004C038B" w:rsidRDefault="00DC75B4" w:rsidP="00DC75B4">
      <w:pPr>
        <w:pStyle w:val="ParagraphHeader"/>
        <w:rPr>
          <w:rFonts w:ascii="Arial" w:hAnsi="Arial" w:cs="Arial"/>
        </w:rPr>
      </w:pPr>
      <w:r w:rsidRPr="004C038B">
        <w:rPr>
          <w:rFonts w:ascii="Arial" w:hAnsi="Arial" w:cs="Arial"/>
        </w:rPr>
        <w:t xml:space="preserve">A. Sample </w:t>
      </w:r>
      <w:r w:rsidR="00824124" w:rsidRPr="004C038B">
        <w:rPr>
          <w:rFonts w:ascii="Arial" w:hAnsi="Arial" w:cs="Arial"/>
        </w:rPr>
        <w:t>p</w:t>
      </w:r>
      <w:r w:rsidRPr="004C038B">
        <w:rPr>
          <w:rFonts w:ascii="Arial" w:hAnsi="Arial" w:cs="Arial"/>
        </w:rPr>
        <w:t xml:space="preserve">roposal </w:t>
      </w:r>
      <w:r w:rsidR="00824124" w:rsidRPr="004C038B">
        <w:rPr>
          <w:rFonts w:ascii="Arial" w:hAnsi="Arial" w:cs="Arial"/>
        </w:rPr>
        <w:t>e</w:t>
      </w:r>
      <w:r w:rsidRPr="004C038B">
        <w:rPr>
          <w:rFonts w:ascii="Arial" w:hAnsi="Arial" w:cs="Arial"/>
        </w:rPr>
        <w:t xml:space="preserve">valuation </w:t>
      </w:r>
    </w:p>
    <w:p w14:paraId="427036FB" w14:textId="06254749" w:rsidR="00DC75B4" w:rsidRPr="004C038B" w:rsidRDefault="00DC75B4" w:rsidP="00DC75B4">
      <w:pPr>
        <w:rPr>
          <w:rFonts w:ascii="Times New Roman" w:hAnsi="Times New Roman" w:cs="Times New Roman"/>
        </w:rPr>
      </w:pPr>
      <w:r w:rsidRPr="004C038B">
        <w:rPr>
          <w:rFonts w:ascii="Times New Roman" w:hAnsi="Times New Roman" w:cs="Times New Roman"/>
        </w:rPr>
        <w:t>Total points will be calculated from each boar</w:t>
      </w:r>
      <w:r w:rsidR="004108F8">
        <w:rPr>
          <w:rFonts w:ascii="Times New Roman" w:hAnsi="Times New Roman" w:cs="Times New Roman"/>
        </w:rPr>
        <w:t>d</w:t>
      </w:r>
      <w:r w:rsidRPr="004C038B">
        <w:rPr>
          <w:rFonts w:ascii="Times New Roman" w:hAnsi="Times New Roman" w:cs="Times New Roman"/>
        </w:rPr>
        <w:t xml:space="preserve"> member, providing a total point value for each responding </w:t>
      </w:r>
      <w:r w:rsidR="00A5067E">
        <w:rPr>
          <w:rFonts w:ascii="Times New Roman" w:hAnsi="Times New Roman" w:cs="Times New Roman"/>
        </w:rPr>
        <w:t>o</w:t>
      </w:r>
      <w:r w:rsidRPr="004C038B">
        <w:rPr>
          <w:rFonts w:ascii="Times New Roman" w:hAnsi="Times New Roman" w:cs="Times New Roman"/>
        </w:rPr>
        <w:t xml:space="preserve">fferor. The </w:t>
      </w:r>
      <w:r w:rsidR="00A5067E">
        <w:rPr>
          <w:rFonts w:ascii="Times New Roman" w:hAnsi="Times New Roman" w:cs="Times New Roman"/>
        </w:rPr>
        <w:t>o</w:t>
      </w:r>
      <w:r w:rsidRPr="004C038B">
        <w:rPr>
          <w:rFonts w:ascii="Times New Roman" w:hAnsi="Times New Roman" w:cs="Times New Roman"/>
        </w:rPr>
        <w:t xml:space="preserve">fferor, meeting all of the outlined criteria, that also accumulates the highest total point value will be awarded the contract. </w:t>
      </w:r>
    </w:p>
    <w:p w14:paraId="4D90298E" w14:textId="77777777" w:rsidR="00DC75B4" w:rsidRPr="004C038B" w:rsidRDefault="00DC75B4" w:rsidP="00DC75B4">
      <w:pPr>
        <w:pStyle w:val="NormalWeb"/>
        <w:spacing w:before="0" w:beforeAutospacing="0" w:after="0" w:afterAutospacing="0"/>
        <w:rPr>
          <w:rFonts w:ascii="Arial" w:hAnsi="Arial" w:cs="Arial"/>
          <w:sz w:val="22"/>
          <w:szCs w:val="22"/>
        </w:rPr>
      </w:pPr>
    </w:p>
    <w:tbl>
      <w:tblPr>
        <w:tblW w:w="9540" w:type="dxa"/>
        <w:tblInd w:w="-90" w:type="dxa"/>
        <w:tblLayout w:type="fixed"/>
        <w:tblLook w:val="0000" w:firstRow="0" w:lastRow="0" w:firstColumn="0" w:lastColumn="0" w:noHBand="0" w:noVBand="0"/>
      </w:tblPr>
      <w:tblGrid>
        <w:gridCol w:w="270"/>
        <w:gridCol w:w="6138"/>
        <w:gridCol w:w="1512"/>
        <w:gridCol w:w="1620"/>
      </w:tblGrid>
      <w:tr w:rsidR="0044693F" w:rsidRPr="004C038B" w14:paraId="075F0302" w14:textId="77777777" w:rsidTr="00D45626">
        <w:trPr>
          <w:trHeight w:val="348"/>
        </w:trPr>
        <w:tc>
          <w:tcPr>
            <w:tcW w:w="6408" w:type="dxa"/>
            <w:gridSpan w:val="2"/>
            <w:tcBorders>
              <w:bottom w:val="single" w:sz="4" w:space="0" w:color="FFFFFF" w:themeColor="background1"/>
              <w:right w:val="single" w:sz="4" w:space="0" w:color="FFFFFF" w:themeColor="background1"/>
            </w:tcBorders>
            <w:shd w:val="clear" w:color="auto" w:fill="0050FF" w:themeFill="accent1"/>
          </w:tcPr>
          <w:p w14:paraId="45BA9C37" w14:textId="3872CBE3" w:rsidR="00DC75B4" w:rsidRPr="004C038B" w:rsidRDefault="00DC75B4" w:rsidP="0044693F">
            <w:pPr>
              <w:autoSpaceDE w:val="0"/>
              <w:autoSpaceDN w:val="0"/>
              <w:adjustRightInd w:val="0"/>
              <w:rPr>
                <w:rFonts w:ascii="Arial" w:hAnsi="Arial" w:cs="Arial"/>
                <w:color w:val="FFFFFF" w:themeColor="background1"/>
                <w:sz w:val="28"/>
                <w:szCs w:val="28"/>
              </w:rPr>
            </w:pPr>
            <w:r w:rsidRPr="004C038B">
              <w:rPr>
                <w:rFonts w:ascii="Arial" w:hAnsi="Arial" w:cs="Arial"/>
                <w:color w:val="FFFFFF" w:themeColor="background1"/>
                <w:sz w:val="28"/>
                <w:szCs w:val="28"/>
              </w:rPr>
              <w:t xml:space="preserve">Proposal </w:t>
            </w:r>
            <w:r w:rsidR="00212F86" w:rsidRPr="004C038B">
              <w:rPr>
                <w:rFonts w:ascii="Arial" w:hAnsi="Arial" w:cs="Arial"/>
                <w:color w:val="FFFFFF" w:themeColor="background1"/>
                <w:sz w:val="28"/>
                <w:szCs w:val="28"/>
              </w:rPr>
              <w:t>e</w:t>
            </w:r>
            <w:r w:rsidRPr="004C038B">
              <w:rPr>
                <w:rFonts w:ascii="Arial" w:hAnsi="Arial" w:cs="Arial"/>
                <w:color w:val="FFFFFF" w:themeColor="background1"/>
                <w:sz w:val="28"/>
                <w:szCs w:val="28"/>
              </w:rPr>
              <w:t>valuation</w:t>
            </w:r>
          </w:p>
        </w:tc>
        <w:tc>
          <w:tcPr>
            <w:tcW w:w="151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c>
          <w:tcPr>
            <w:tcW w:w="162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r>
      <w:tr w:rsidR="0044693F" w:rsidRPr="004C038B" w14:paraId="250206A9" w14:textId="77777777" w:rsidTr="00D45626">
        <w:trPr>
          <w:trHeight w:val="290"/>
        </w:trPr>
        <w:tc>
          <w:tcPr>
            <w:tcW w:w="640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4C038B" w:rsidRDefault="00DC75B4" w:rsidP="0044693F">
            <w:pPr>
              <w:autoSpaceDE w:val="0"/>
              <w:autoSpaceDN w:val="0"/>
              <w:adjustRightInd w:val="0"/>
              <w:rPr>
                <w:rFonts w:ascii="Arial" w:hAnsi="Arial" w:cs="Arial"/>
                <w:color w:val="FFFFFF" w:themeColor="background1"/>
                <w:sz w:val="20"/>
                <w:szCs w:val="20"/>
              </w:rPr>
            </w:pPr>
          </w:p>
        </w:tc>
        <w:tc>
          <w:tcPr>
            <w:tcW w:w="151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27048A6C"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 </w:t>
            </w:r>
            <w:r w:rsidR="00212F86" w:rsidRPr="004C038B">
              <w:rPr>
                <w:rFonts w:ascii="Arial" w:hAnsi="Arial" w:cs="Arial"/>
                <w:color w:val="FFFFFF" w:themeColor="background1"/>
                <w:sz w:val="20"/>
                <w:szCs w:val="20"/>
              </w:rPr>
              <w:t>r</w:t>
            </w:r>
            <w:r w:rsidRPr="004C038B">
              <w:rPr>
                <w:rFonts w:ascii="Arial" w:hAnsi="Arial" w:cs="Arial"/>
                <w:color w:val="FFFFFF" w:themeColor="background1"/>
                <w:sz w:val="20"/>
                <w:szCs w:val="20"/>
              </w:rPr>
              <w:t>ange</w:t>
            </w:r>
          </w:p>
        </w:tc>
        <w:tc>
          <w:tcPr>
            <w:tcW w:w="1620" w:type="dxa"/>
            <w:tcBorders>
              <w:top w:val="single" w:sz="4" w:space="0" w:color="FFFFFF" w:themeColor="background1"/>
              <w:left w:val="single" w:sz="4" w:space="0" w:color="FFFFFF" w:themeColor="background1"/>
            </w:tcBorders>
            <w:shd w:val="clear" w:color="auto" w:fill="6696FF" w:themeFill="accent1" w:themeFillTint="99"/>
          </w:tcPr>
          <w:p w14:paraId="2B9F9ACA" w14:textId="743F2B98"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Points </w:t>
            </w:r>
            <w:r w:rsidR="00212F86" w:rsidRPr="004C038B">
              <w:rPr>
                <w:rFonts w:ascii="Arial" w:hAnsi="Arial" w:cs="Arial"/>
                <w:color w:val="FFFFFF" w:themeColor="background1"/>
                <w:sz w:val="20"/>
                <w:szCs w:val="20"/>
              </w:rPr>
              <w:t>e</w:t>
            </w:r>
            <w:r w:rsidRPr="004C038B">
              <w:rPr>
                <w:rFonts w:ascii="Arial" w:hAnsi="Arial" w:cs="Arial"/>
                <w:color w:val="FFFFFF" w:themeColor="background1"/>
                <w:sz w:val="20"/>
                <w:szCs w:val="20"/>
              </w:rPr>
              <w:t>arned</w:t>
            </w:r>
          </w:p>
        </w:tc>
      </w:tr>
      <w:tr w:rsidR="0044693F" w:rsidRPr="004C038B" w14:paraId="20FBAE35" w14:textId="77777777" w:rsidTr="00D45626">
        <w:trPr>
          <w:trHeight w:val="290"/>
        </w:trPr>
        <w:tc>
          <w:tcPr>
            <w:tcW w:w="6408" w:type="dxa"/>
            <w:gridSpan w:val="2"/>
          </w:tcPr>
          <w:p w14:paraId="59C63B9D" w14:textId="44544B1A" w:rsidR="00DC75B4" w:rsidRPr="004C038B" w:rsidRDefault="00DC75B4" w:rsidP="0044693F">
            <w:pPr>
              <w:autoSpaceDE w:val="0"/>
              <w:autoSpaceDN w:val="0"/>
              <w:adjustRightInd w:val="0"/>
              <w:rPr>
                <w:rFonts w:ascii="Arial" w:hAnsi="Arial" w:cs="Arial"/>
                <w:color w:val="141516" w:themeColor="background2" w:themeShade="1A"/>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n</w:t>
            </w:r>
            <w:r w:rsidRPr="004C038B">
              <w:rPr>
                <w:rFonts w:ascii="Arial" w:hAnsi="Arial" w:cs="Arial"/>
                <w:color w:val="0050FF" w:themeColor="text2"/>
                <w:sz w:val="20"/>
                <w:szCs w:val="20"/>
              </w:rPr>
              <w:t>eeds</w:t>
            </w:r>
          </w:p>
        </w:tc>
        <w:tc>
          <w:tcPr>
            <w:tcW w:w="1512" w:type="dxa"/>
            <w:tcBorders>
              <w:left w:val="nil"/>
            </w:tcBorders>
            <w:shd w:val="clear" w:color="auto" w:fill="F2F2F2" w:themeFill="background1" w:themeFillShade="F2"/>
          </w:tcPr>
          <w:p w14:paraId="24E9D50C" w14:textId="42C76BA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6C1746" w:rsidRPr="004C038B">
              <w:rPr>
                <w:rFonts w:ascii="Times New Roman" w:hAnsi="Times New Roman" w:cs="Times New Roman"/>
                <w:b/>
                <w:bCs/>
                <w:color w:val="141516" w:themeColor="background2" w:themeShade="1A"/>
                <w:sz w:val="20"/>
                <w:szCs w:val="20"/>
              </w:rPr>
              <w:t>5</w:t>
            </w:r>
          </w:p>
        </w:tc>
        <w:tc>
          <w:tcPr>
            <w:tcW w:w="1620" w:type="dxa"/>
            <w:tcBorders>
              <w:left w:val="nil"/>
            </w:tcBorders>
          </w:tcPr>
          <w:p w14:paraId="399EED20"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87C2E" w:rsidRPr="00487C2E" w14:paraId="137DF6A1" w14:textId="77777777" w:rsidTr="00D45626">
        <w:trPr>
          <w:trHeight w:val="276"/>
        </w:trPr>
        <w:tc>
          <w:tcPr>
            <w:tcW w:w="270" w:type="dxa"/>
          </w:tcPr>
          <w:p w14:paraId="7256E8F7"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0B343109"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Understanding our current challenges and opportunities </w:t>
            </w:r>
          </w:p>
        </w:tc>
        <w:tc>
          <w:tcPr>
            <w:tcW w:w="1512" w:type="dxa"/>
            <w:tcBorders>
              <w:left w:val="nil"/>
            </w:tcBorders>
            <w:shd w:val="clear" w:color="auto" w:fill="F2F2F2" w:themeFill="background1" w:themeFillShade="F2"/>
          </w:tcPr>
          <w:p w14:paraId="6C49EFEC"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6B861FC7"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5E3E497E" w14:textId="77777777" w:rsidTr="00D45626">
        <w:trPr>
          <w:trHeight w:val="276"/>
        </w:trPr>
        <w:tc>
          <w:tcPr>
            <w:tcW w:w="270" w:type="dxa"/>
          </w:tcPr>
          <w:p w14:paraId="626B302A"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4523A582" w14:textId="5588F628"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Firm</w:t>
            </w:r>
            <w:r w:rsidR="00212F86" w:rsidRPr="00487C2E">
              <w:rPr>
                <w:rFonts w:ascii="Times New Roman" w:hAnsi="Times New Roman" w:cs="Times New Roman"/>
                <w:sz w:val="20"/>
                <w:szCs w:val="20"/>
              </w:rPr>
              <w:t>’</w:t>
            </w:r>
            <w:r w:rsidRPr="00487C2E">
              <w:rPr>
                <w:rFonts w:ascii="Times New Roman" w:hAnsi="Times New Roman" w:cs="Times New Roman"/>
                <w:sz w:val="20"/>
                <w:szCs w:val="20"/>
              </w:rPr>
              <w:t>s approach to addressing our challenges</w:t>
            </w:r>
          </w:p>
        </w:tc>
        <w:tc>
          <w:tcPr>
            <w:tcW w:w="1512" w:type="dxa"/>
            <w:tcBorders>
              <w:left w:val="nil"/>
            </w:tcBorders>
            <w:shd w:val="clear" w:color="auto" w:fill="F2F2F2" w:themeFill="background1" w:themeFillShade="F2"/>
          </w:tcPr>
          <w:p w14:paraId="0391356F"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74BBA88E"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48135DD2" w14:textId="77777777" w:rsidTr="00D45626">
        <w:trPr>
          <w:trHeight w:val="59"/>
        </w:trPr>
        <w:tc>
          <w:tcPr>
            <w:tcW w:w="6408" w:type="dxa"/>
            <w:gridSpan w:val="2"/>
            <w:tcBorders>
              <w:bottom w:val="single" w:sz="4" w:space="0" w:color="0050FF" w:themeColor="accent1"/>
            </w:tcBorders>
            <w:shd w:val="clear" w:color="auto" w:fill="auto"/>
          </w:tcPr>
          <w:p w14:paraId="169654FF" w14:textId="77777777" w:rsidR="00DC75B4" w:rsidRPr="00487C2E" w:rsidRDefault="00DC75B4" w:rsidP="0044693F">
            <w:pPr>
              <w:autoSpaceDE w:val="0"/>
              <w:autoSpaceDN w:val="0"/>
              <w:adjustRightInd w:val="0"/>
              <w:rPr>
                <w:rFonts w:ascii="Arial" w:hAnsi="Arial" w:cs="Arial"/>
                <w:sz w:val="20"/>
                <w:szCs w:val="20"/>
              </w:rPr>
            </w:pPr>
          </w:p>
        </w:tc>
        <w:tc>
          <w:tcPr>
            <w:tcW w:w="1512" w:type="dxa"/>
            <w:tcBorders>
              <w:left w:val="nil"/>
              <w:bottom w:val="single" w:sz="4" w:space="0" w:color="0050FF" w:themeColor="accent1"/>
            </w:tcBorders>
            <w:shd w:val="clear" w:color="auto" w:fill="F2F2F2" w:themeFill="background1" w:themeFillShade="F2"/>
          </w:tcPr>
          <w:p w14:paraId="20477588"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bottom w:val="single" w:sz="4" w:space="0" w:color="0050FF" w:themeColor="accent1"/>
            </w:tcBorders>
          </w:tcPr>
          <w:p w14:paraId="7074B367"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465BA85E" w14:textId="77777777" w:rsidTr="00D45626">
        <w:trPr>
          <w:trHeight w:val="290"/>
        </w:trPr>
        <w:tc>
          <w:tcPr>
            <w:tcW w:w="6408" w:type="dxa"/>
            <w:gridSpan w:val="2"/>
            <w:tcBorders>
              <w:top w:val="single" w:sz="4" w:space="0" w:color="0050FF" w:themeColor="accent1"/>
            </w:tcBorders>
          </w:tcPr>
          <w:p w14:paraId="2A030E3E" w14:textId="4211A56C"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i</w:t>
            </w:r>
            <w:r w:rsidRPr="004C038B">
              <w:rPr>
                <w:rFonts w:ascii="Arial" w:hAnsi="Arial" w:cs="Arial"/>
                <w:color w:val="0050FF" w:themeColor="text2"/>
                <w:sz w:val="20"/>
                <w:szCs w:val="20"/>
              </w:rPr>
              <w:t>ndustry</w:t>
            </w:r>
          </w:p>
        </w:tc>
        <w:tc>
          <w:tcPr>
            <w:tcW w:w="1512" w:type="dxa"/>
            <w:tcBorders>
              <w:top w:val="single" w:sz="4" w:space="0" w:color="0050FF" w:themeColor="accent1"/>
              <w:left w:val="nil"/>
            </w:tcBorders>
            <w:shd w:val="clear" w:color="auto" w:fill="F2F2F2" w:themeFill="background1" w:themeFillShade="F2"/>
          </w:tcPr>
          <w:p w14:paraId="524628E7" w14:textId="45A8FC0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1D52C4" w:rsidRPr="004C038B">
              <w:rPr>
                <w:rFonts w:ascii="Times New Roman" w:hAnsi="Times New Roman" w:cs="Times New Roman"/>
                <w:b/>
                <w:bCs/>
                <w:color w:val="141516" w:themeColor="background2" w:themeShade="1A"/>
                <w:sz w:val="20"/>
                <w:szCs w:val="20"/>
              </w:rPr>
              <w:t>2</w:t>
            </w:r>
            <w:r w:rsidRPr="004C038B">
              <w:rPr>
                <w:rFonts w:ascii="Times New Roman" w:hAnsi="Times New Roman" w:cs="Times New Roman"/>
                <w:b/>
                <w:bCs/>
                <w:color w:val="141516" w:themeColor="background2" w:themeShade="1A"/>
                <w:sz w:val="20"/>
                <w:szCs w:val="20"/>
              </w:rPr>
              <w:t>0</w:t>
            </w:r>
          </w:p>
        </w:tc>
        <w:tc>
          <w:tcPr>
            <w:tcW w:w="1620" w:type="dxa"/>
            <w:tcBorders>
              <w:top w:val="single" w:sz="4" w:space="0" w:color="0050FF" w:themeColor="accent1"/>
              <w:left w:val="nil"/>
            </w:tcBorders>
          </w:tcPr>
          <w:p w14:paraId="689C1196"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4C038B" w14:paraId="07F146F5" w14:textId="77777777" w:rsidTr="00D45626">
        <w:trPr>
          <w:trHeight w:val="276"/>
        </w:trPr>
        <w:tc>
          <w:tcPr>
            <w:tcW w:w="270" w:type="dxa"/>
          </w:tcPr>
          <w:p w14:paraId="4557082C"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36E15AA6"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Prior experience working with nonprofit organizations</w:t>
            </w:r>
          </w:p>
        </w:tc>
        <w:tc>
          <w:tcPr>
            <w:tcW w:w="1512" w:type="dxa"/>
            <w:tcBorders>
              <w:left w:val="nil"/>
            </w:tcBorders>
            <w:shd w:val="clear" w:color="auto" w:fill="F2F2F2" w:themeFill="background1" w:themeFillShade="F2"/>
          </w:tcPr>
          <w:p w14:paraId="7E5F63E6"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2C88675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DB3E8FA" w14:textId="77777777" w:rsidTr="00D45626">
        <w:trPr>
          <w:trHeight w:val="276"/>
        </w:trPr>
        <w:tc>
          <w:tcPr>
            <w:tcW w:w="270" w:type="dxa"/>
          </w:tcPr>
          <w:p w14:paraId="073F41F0"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20D13E73" w14:textId="178788C8"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Prior experience </w:t>
            </w:r>
            <w:r w:rsidR="004108F8" w:rsidRPr="00487C2E">
              <w:rPr>
                <w:rFonts w:ascii="Times New Roman" w:hAnsi="Times New Roman" w:cs="Times New Roman"/>
                <w:sz w:val="20"/>
                <w:szCs w:val="20"/>
              </w:rPr>
              <w:t>and consulting with</w:t>
            </w:r>
            <w:r w:rsidRPr="00487C2E">
              <w:rPr>
                <w:rFonts w:ascii="Times New Roman" w:hAnsi="Times New Roman" w:cs="Times New Roman"/>
                <w:sz w:val="20"/>
                <w:szCs w:val="20"/>
              </w:rPr>
              <w:t xml:space="preserve"> organization</w:t>
            </w:r>
            <w:r w:rsidR="004108F8" w:rsidRPr="00487C2E">
              <w:rPr>
                <w:rFonts w:ascii="Times New Roman" w:hAnsi="Times New Roman" w:cs="Times New Roman"/>
                <w:sz w:val="20"/>
                <w:szCs w:val="20"/>
              </w:rPr>
              <w:t>s</w:t>
            </w:r>
            <w:r w:rsidRPr="00487C2E">
              <w:rPr>
                <w:rFonts w:ascii="Times New Roman" w:hAnsi="Times New Roman" w:cs="Times New Roman"/>
                <w:sz w:val="20"/>
                <w:szCs w:val="20"/>
              </w:rPr>
              <w:t xml:space="preserve"> similar to </w:t>
            </w:r>
            <w:r w:rsidRPr="00487C2E">
              <w:rPr>
                <w:rFonts w:ascii="Times New Roman" w:hAnsi="Times New Roman" w:cs="Times New Roman"/>
                <w:i/>
                <w:sz w:val="20"/>
                <w:szCs w:val="20"/>
              </w:rPr>
              <w:t>(entity name)</w:t>
            </w:r>
          </w:p>
        </w:tc>
        <w:tc>
          <w:tcPr>
            <w:tcW w:w="1512" w:type="dxa"/>
            <w:tcBorders>
              <w:left w:val="nil"/>
            </w:tcBorders>
            <w:shd w:val="clear" w:color="auto" w:fill="F2F2F2" w:themeFill="background1" w:themeFillShade="F2"/>
          </w:tcPr>
          <w:p w14:paraId="16558657"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6A0F72C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197DD47" w14:textId="77777777" w:rsidTr="00D45626">
        <w:trPr>
          <w:trHeight w:val="276"/>
        </w:trPr>
        <w:tc>
          <w:tcPr>
            <w:tcW w:w="270" w:type="dxa"/>
          </w:tcPr>
          <w:p w14:paraId="29FDBC1A"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tcPr>
          <w:p w14:paraId="0625FFE6"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 xml:space="preserve">Prior experience providing additional services to organizations similar to </w:t>
            </w:r>
            <w:r w:rsidRPr="00487C2E">
              <w:rPr>
                <w:rFonts w:ascii="Times New Roman" w:hAnsi="Times New Roman" w:cs="Times New Roman"/>
                <w:i/>
                <w:iCs/>
                <w:sz w:val="20"/>
                <w:szCs w:val="20"/>
              </w:rPr>
              <w:t>(entity name)</w:t>
            </w:r>
          </w:p>
        </w:tc>
        <w:tc>
          <w:tcPr>
            <w:tcW w:w="1512" w:type="dxa"/>
            <w:tcBorders>
              <w:left w:val="nil"/>
            </w:tcBorders>
            <w:shd w:val="clear" w:color="auto" w:fill="F2F2F2" w:themeFill="background1" w:themeFillShade="F2"/>
          </w:tcPr>
          <w:p w14:paraId="7AD6D4D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620" w:type="dxa"/>
            <w:tcBorders>
              <w:left w:val="nil"/>
            </w:tcBorders>
          </w:tcPr>
          <w:p w14:paraId="1EB06ED0"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35CCC73" w14:textId="77777777" w:rsidTr="00D45626">
        <w:trPr>
          <w:trHeight w:val="290"/>
        </w:trPr>
        <w:tc>
          <w:tcPr>
            <w:tcW w:w="6408" w:type="dxa"/>
            <w:gridSpan w:val="2"/>
            <w:tcBorders>
              <w:bottom w:val="single" w:sz="4" w:space="0" w:color="0050FF" w:themeColor="accent1"/>
            </w:tcBorders>
            <w:shd w:val="clear" w:color="auto" w:fill="auto"/>
          </w:tcPr>
          <w:p w14:paraId="6A10E414" w14:textId="77777777" w:rsidR="00DC75B4" w:rsidRPr="004C038B" w:rsidRDefault="00DC75B4" w:rsidP="0044693F">
            <w:pPr>
              <w:autoSpaceDE w:val="0"/>
              <w:autoSpaceDN w:val="0"/>
              <w:adjustRightInd w:val="0"/>
              <w:rPr>
                <w:rFonts w:ascii="Arial" w:hAnsi="Arial" w:cs="Arial"/>
                <w:b/>
                <w:bCs/>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250AB3B3" w14:textId="77777777"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620" w:type="dxa"/>
            <w:tcBorders>
              <w:left w:val="nil"/>
              <w:bottom w:val="single" w:sz="4" w:space="0" w:color="0050FF" w:themeColor="accent1"/>
            </w:tcBorders>
          </w:tcPr>
          <w:p w14:paraId="269CAB1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613D7C" w:rsidRPr="004C038B" w14:paraId="05E4D790" w14:textId="77777777" w:rsidTr="00D45626">
        <w:trPr>
          <w:trHeight w:val="290"/>
        </w:trPr>
        <w:tc>
          <w:tcPr>
            <w:tcW w:w="6408" w:type="dxa"/>
            <w:gridSpan w:val="2"/>
            <w:tcBorders>
              <w:top w:val="single" w:sz="4" w:space="0" w:color="0050FF" w:themeColor="accent1"/>
            </w:tcBorders>
            <w:shd w:val="clear" w:color="auto" w:fill="auto"/>
          </w:tcPr>
          <w:p w14:paraId="0E72445F" w14:textId="77777777" w:rsidR="00613D7C" w:rsidRPr="004C038B" w:rsidRDefault="00613D7C" w:rsidP="002B5FAC">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Qualifications of staff to be assigned to the </w:t>
            </w:r>
            <w:r>
              <w:rPr>
                <w:rFonts w:ascii="Arial" w:hAnsi="Arial" w:cs="Arial"/>
                <w:color w:val="0050FF" w:themeColor="text2"/>
                <w:sz w:val="20"/>
                <w:szCs w:val="20"/>
              </w:rPr>
              <w:t>project</w:t>
            </w:r>
          </w:p>
        </w:tc>
        <w:tc>
          <w:tcPr>
            <w:tcW w:w="1512" w:type="dxa"/>
            <w:tcBorders>
              <w:top w:val="single" w:sz="4" w:space="0" w:color="0050FF" w:themeColor="accent1"/>
              <w:left w:val="nil"/>
            </w:tcBorders>
            <w:shd w:val="clear" w:color="auto" w:fill="F2F2F2" w:themeFill="background1" w:themeFillShade="F2"/>
          </w:tcPr>
          <w:p w14:paraId="50B597A0" w14:textId="77777777" w:rsidR="00613D7C" w:rsidRPr="004C038B" w:rsidRDefault="00613D7C" w:rsidP="002B5FAC">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620" w:type="dxa"/>
            <w:tcBorders>
              <w:top w:val="single" w:sz="4" w:space="0" w:color="0050FF" w:themeColor="accent1"/>
              <w:left w:val="nil"/>
            </w:tcBorders>
          </w:tcPr>
          <w:p w14:paraId="6186A7EB"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28D73FDA" w14:textId="77777777" w:rsidTr="00D45626">
        <w:trPr>
          <w:trHeight w:val="276"/>
        </w:trPr>
        <w:tc>
          <w:tcPr>
            <w:tcW w:w="270" w:type="dxa"/>
            <w:shd w:val="clear" w:color="auto" w:fill="auto"/>
          </w:tcPr>
          <w:p w14:paraId="372E6616" w14:textId="77777777" w:rsidR="00613D7C" w:rsidRPr="00487C2E" w:rsidRDefault="00613D7C" w:rsidP="002B5FAC">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0A0F2B5E" w14:textId="77777777" w:rsidR="00613D7C" w:rsidRPr="00487C2E" w:rsidRDefault="00613D7C" w:rsidP="002B5FAC">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Prior experience of the individual consulting team members</w:t>
            </w:r>
          </w:p>
        </w:tc>
        <w:tc>
          <w:tcPr>
            <w:tcW w:w="1512" w:type="dxa"/>
            <w:tcBorders>
              <w:left w:val="nil"/>
            </w:tcBorders>
            <w:shd w:val="clear" w:color="auto" w:fill="F2F2F2" w:themeFill="background1" w:themeFillShade="F2"/>
          </w:tcPr>
          <w:p w14:paraId="02FF72AB" w14:textId="77777777" w:rsidR="00613D7C" w:rsidRPr="00487C2E" w:rsidRDefault="00613D7C" w:rsidP="002B5FAC">
            <w:pPr>
              <w:autoSpaceDE w:val="0"/>
              <w:autoSpaceDN w:val="0"/>
              <w:adjustRightInd w:val="0"/>
              <w:rPr>
                <w:rFonts w:ascii="Times New Roman" w:hAnsi="Times New Roman" w:cs="Times New Roman"/>
                <w:sz w:val="20"/>
                <w:szCs w:val="20"/>
              </w:rPr>
            </w:pPr>
          </w:p>
        </w:tc>
        <w:tc>
          <w:tcPr>
            <w:tcW w:w="1620" w:type="dxa"/>
            <w:tcBorders>
              <w:left w:val="nil"/>
            </w:tcBorders>
          </w:tcPr>
          <w:p w14:paraId="1CDEC278" w14:textId="77777777" w:rsidR="00613D7C" w:rsidRPr="00487C2E" w:rsidRDefault="00613D7C" w:rsidP="002B5FAC">
            <w:pPr>
              <w:autoSpaceDE w:val="0"/>
              <w:autoSpaceDN w:val="0"/>
              <w:adjustRightInd w:val="0"/>
              <w:jc w:val="right"/>
              <w:rPr>
                <w:rFonts w:ascii="Times New Roman" w:hAnsi="Times New Roman" w:cs="Times New Roman"/>
                <w:sz w:val="20"/>
                <w:szCs w:val="20"/>
              </w:rPr>
            </w:pPr>
          </w:p>
        </w:tc>
      </w:tr>
      <w:tr w:rsidR="00613D7C" w:rsidRPr="004C038B" w14:paraId="3F4076EC" w14:textId="77777777" w:rsidTr="00D45626">
        <w:trPr>
          <w:trHeight w:val="276"/>
        </w:trPr>
        <w:tc>
          <w:tcPr>
            <w:tcW w:w="6408" w:type="dxa"/>
            <w:gridSpan w:val="2"/>
            <w:tcBorders>
              <w:bottom w:val="single" w:sz="4" w:space="0" w:color="0050FF" w:themeColor="accent1"/>
            </w:tcBorders>
            <w:shd w:val="clear" w:color="auto" w:fill="auto"/>
          </w:tcPr>
          <w:p w14:paraId="23D5163D" w14:textId="77777777" w:rsidR="00613D7C" w:rsidRPr="004C038B" w:rsidRDefault="00613D7C" w:rsidP="002B5FAC">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40C2E1ED"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F620AAE" w14:textId="77777777" w:rsidR="00613D7C" w:rsidRPr="004C038B" w:rsidRDefault="00613D7C" w:rsidP="002B5FAC">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8AFCD59" w14:textId="77777777" w:rsidTr="00D45626">
        <w:trPr>
          <w:trHeight w:val="290"/>
        </w:trPr>
        <w:tc>
          <w:tcPr>
            <w:tcW w:w="6408" w:type="dxa"/>
            <w:gridSpan w:val="2"/>
            <w:tcBorders>
              <w:top w:val="single" w:sz="4" w:space="0" w:color="0050FF" w:themeColor="accent1"/>
            </w:tcBorders>
            <w:shd w:val="clear" w:color="auto" w:fill="auto"/>
          </w:tcPr>
          <w:p w14:paraId="7A1C46F8" w14:textId="3E428AF9"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Organization, size and structure of </w:t>
            </w:r>
            <w:r w:rsidR="00FE3745">
              <w:rPr>
                <w:rFonts w:ascii="Arial" w:hAnsi="Arial" w:cs="Arial"/>
                <w:color w:val="0050FF" w:themeColor="text2"/>
                <w:sz w:val="20"/>
                <w:szCs w:val="20"/>
              </w:rPr>
              <w:t>o</w:t>
            </w:r>
            <w:r w:rsidRPr="004C038B">
              <w:rPr>
                <w:rFonts w:ascii="Arial" w:hAnsi="Arial" w:cs="Arial"/>
                <w:color w:val="0050FF" w:themeColor="text2"/>
                <w:sz w:val="20"/>
                <w:szCs w:val="20"/>
              </w:rPr>
              <w:t>fferor's firm</w:t>
            </w:r>
          </w:p>
        </w:tc>
        <w:tc>
          <w:tcPr>
            <w:tcW w:w="1512" w:type="dxa"/>
            <w:tcBorders>
              <w:top w:val="single" w:sz="4" w:space="0" w:color="0050FF" w:themeColor="accent1"/>
              <w:left w:val="nil"/>
            </w:tcBorders>
            <w:shd w:val="clear" w:color="auto" w:fill="F2F2F2" w:themeFill="background1" w:themeFillShade="F2"/>
          </w:tcPr>
          <w:p w14:paraId="29DB8737" w14:textId="6C337838"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0-5</w:t>
            </w:r>
          </w:p>
        </w:tc>
        <w:tc>
          <w:tcPr>
            <w:tcW w:w="1620" w:type="dxa"/>
            <w:tcBorders>
              <w:top w:val="single" w:sz="4" w:space="0" w:color="0050FF" w:themeColor="accent1"/>
              <w:left w:val="nil"/>
            </w:tcBorders>
          </w:tcPr>
          <w:p w14:paraId="65DF0AD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0011DD55" w14:textId="77777777" w:rsidTr="00D45626">
        <w:trPr>
          <w:trHeight w:val="276"/>
        </w:trPr>
        <w:tc>
          <w:tcPr>
            <w:tcW w:w="270" w:type="dxa"/>
            <w:shd w:val="clear" w:color="auto" w:fill="auto"/>
          </w:tcPr>
          <w:p w14:paraId="4B6590BE"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126EB8D2" w14:textId="77777777"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Adequate size of the firm</w:t>
            </w:r>
          </w:p>
        </w:tc>
        <w:tc>
          <w:tcPr>
            <w:tcW w:w="1512" w:type="dxa"/>
            <w:tcBorders>
              <w:left w:val="nil"/>
            </w:tcBorders>
            <w:shd w:val="clear" w:color="auto" w:fill="F2F2F2" w:themeFill="background1" w:themeFillShade="F2"/>
          </w:tcPr>
          <w:p w14:paraId="3CB50411"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0769C75D"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0940F45B" w14:textId="77777777" w:rsidTr="00D45626">
        <w:trPr>
          <w:trHeight w:val="276"/>
        </w:trPr>
        <w:tc>
          <w:tcPr>
            <w:tcW w:w="270" w:type="dxa"/>
            <w:shd w:val="clear" w:color="auto" w:fill="auto"/>
          </w:tcPr>
          <w:p w14:paraId="4864AF3D"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59A39B31" w14:textId="699C1F98" w:rsidR="00DC75B4" w:rsidRPr="00487C2E" w:rsidRDefault="00804908"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Expertise within the nonprofit sector</w:t>
            </w:r>
          </w:p>
        </w:tc>
        <w:tc>
          <w:tcPr>
            <w:tcW w:w="1512" w:type="dxa"/>
            <w:tcBorders>
              <w:left w:val="nil"/>
            </w:tcBorders>
            <w:shd w:val="clear" w:color="auto" w:fill="F2F2F2" w:themeFill="background1" w:themeFillShade="F2"/>
          </w:tcPr>
          <w:p w14:paraId="74857AB8"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3FC1CF78"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15CF636E" w14:textId="77777777" w:rsidTr="00D45626">
        <w:trPr>
          <w:trHeight w:val="276"/>
        </w:trPr>
        <w:tc>
          <w:tcPr>
            <w:tcW w:w="6408" w:type="dxa"/>
            <w:gridSpan w:val="2"/>
            <w:tcBorders>
              <w:bottom w:val="single" w:sz="4" w:space="0" w:color="0050FF" w:themeColor="accent1"/>
            </w:tcBorders>
            <w:shd w:val="clear" w:color="auto" w:fill="auto"/>
          </w:tcPr>
          <w:p w14:paraId="1BEAFEA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2138445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6A2276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10267BB" w14:textId="77777777" w:rsidTr="00D45626">
        <w:trPr>
          <w:trHeight w:val="290"/>
        </w:trPr>
        <w:tc>
          <w:tcPr>
            <w:tcW w:w="6408" w:type="dxa"/>
            <w:gridSpan w:val="2"/>
            <w:tcBorders>
              <w:top w:val="single" w:sz="4" w:space="0" w:color="0050FF" w:themeColor="accent1"/>
            </w:tcBorders>
            <w:shd w:val="clear" w:color="auto" w:fill="auto"/>
          </w:tcPr>
          <w:p w14:paraId="4FE18AFA" w14:textId="30D7121A"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Offeror’s approach to the engagement</w:t>
            </w:r>
          </w:p>
        </w:tc>
        <w:tc>
          <w:tcPr>
            <w:tcW w:w="1512" w:type="dxa"/>
            <w:tcBorders>
              <w:top w:val="single" w:sz="4" w:space="0" w:color="0050FF" w:themeColor="accent1"/>
              <w:left w:val="nil"/>
            </w:tcBorders>
            <w:shd w:val="clear" w:color="auto" w:fill="F2F2F2" w:themeFill="background1" w:themeFillShade="F2"/>
          </w:tcPr>
          <w:p w14:paraId="1A9D66E6" w14:textId="645153BE"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w:t>
            </w:r>
            <w:r w:rsidR="005332D7" w:rsidRPr="004C038B">
              <w:rPr>
                <w:rFonts w:ascii="Times New Roman" w:hAnsi="Times New Roman" w:cs="Times New Roman"/>
                <w:b/>
                <w:color w:val="141516" w:themeColor="background2" w:themeShade="1A"/>
                <w:sz w:val="20"/>
                <w:szCs w:val="20"/>
              </w:rPr>
              <w:t>30</w:t>
            </w:r>
          </w:p>
        </w:tc>
        <w:tc>
          <w:tcPr>
            <w:tcW w:w="1620" w:type="dxa"/>
            <w:tcBorders>
              <w:top w:val="single" w:sz="4" w:space="0" w:color="0050FF" w:themeColor="accent1"/>
              <w:left w:val="nil"/>
            </w:tcBorders>
          </w:tcPr>
          <w:p w14:paraId="2381435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87C2E" w:rsidRPr="00487C2E" w14:paraId="7C1FAF57" w14:textId="77777777" w:rsidTr="00D45626">
        <w:trPr>
          <w:trHeight w:val="300"/>
        </w:trPr>
        <w:tc>
          <w:tcPr>
            <w:tcW w:w="270" w:type="dxa"/>
            <w:shd w:val="clear" w:color="auto" w:fill="auto"/>
          </w:tcPr>
          <w:p w14:paraId="44525111" w14:textId="77777777" w:rsidR="00DC75B4" w:rsidRPr="00487C2E" w:rsidRDefault="00DC75B4" w:rsidP="0044693F">
            <w:pPr>
              <w:autoSpaceDE w:val="0"/>
              <w:autoSpaceDN w:val="0"/>
              <w:adjustRightInd w:val="0"/>
              <w:rPr>
                <w:rFonts w:ascii="Arial" w:hAnsi="Arial" w:cs="Arial"/>
                <w:sz w:val="20"/>
                <w:szCs w:val="20"/>
              </w:rPr>
            </w:pPr>
          </w:p>
        </w:tc>
        <w:tc>
          <w:tcPr>
            <w:tcW w:w="6138" w:type="dxa"/>
            <w:tcBorders>
              <w:left w:val="nil"/>
            </w:tcBorders>
            <w:shd w:val="clear" w:color="auto" w:fill="auto"/>
          </w:tcPr>
          <w:p w14:paraId="2373CD8D" w14:textId="77777777" w:rsidR="005332D7" w:rsidRPr="00487C2E" w:rsidRDefault="005332D7" w:rsidP="005332D7">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Comprehensive methodology</w:t>
            </w:r>
          </w:p>
          <w:p w14:paraId="54E41488" w14:textId="77777777"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Inclusive approach to gather multiple perspectives</w:t>
            </w:r>
          </w:p>
          <w:p w14:paraId="7247435C" w14:textId="1C6E59E7"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Seeks to understand and support the team and organization</w:t>
            </w:r>
          </w:p>
          <w:p w14:paraId="507BA199" w14:textId="61A0EA14"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 xml:space="preserve">Works in partnership with </w:t>
            </w:r>
            <w:r w:rsidR="00FE3745">
              <w:rPr>
                <w:rFonts w:ascii="Times New Roman" w:hAnsi="Times New Roman" w:cs="Times New Roman"/>
                <w:sz w:val="20"/>
                <w:szCs w:val="20"/>
              </w:rPr>
              <w:t>p</w:t>
            </w:r>
            <w:r w:rsidRPr="00487C2E">
              <w:rPr>
                <w:rFonts w:ascii="Times New Roman" w:hAnsi="Times New Roman" w:cs="Times New Roman"/>
                <w:sz w:val="20"/>
                <w:szCs w:val="20"/>
              </w:rPr>
              <w:t xml:space="preserve">roject </w:t>
            </w:r>
            <w:r w:rsidR="00FE3745">
              <w:rPr>
                <w:rFonts w:ascii="Times New Roman" w:hAnsi="Times New Roman" w:cs="Times New Roman"/>
                <w:sz w:val="20"/>
                <w:szCs w:val="20"/>
              </w:rPr>
              <w:t>t</w:t>
            </w:r>
            <w:r w:rsidRPr="00487C2E">
              <w:rPr>
                <w:rFonts w:ascii="Times New Roman" w:hAnsi="Times New Roman" w:cs="Times New Roman"/>
                <w:sz w:val="20"/>
                <w:szCs w:val="20"/>
              </w:rPr>
              <w:t>eam</w:t>
            </w:r>
          </w:p>
          <w:p w14:paraId="32F00EDE" w14:textId="3784B019" w:rsidR="007F7A62" w:rsidRPr="00487C2E" w:rsidRDefault="007F7A62" w:rsidP="00613D7C">
            <w:pPr>
              <w:rPr>
                <w:rFonts w:ascii="Times New Roman" w:hAnsi="Times New Roman" w:cs="Times New Roman"/>
                <w:sz w:val="20"/>
                <w:szCs w:val="20"/>
              </w:rPr>
            </w:pPr>
            <w:r w:rsidRPr="00487C2E">
              <w:rPr>
                <w:rFonts w:ascii="Times New Roman" w:hAnsi="Times New Roman" w:cs="Times New Roman"/>
                <w:sz w:val="20"/>
                <w:szCs w:val="20"/>
              </w:rPr>
              <w:t>Leverage</w:t>
            </w:r>
            <w:r w:rsidR="00AE2990">
              <w:rPr>
                <w:rFonts w:ascii="Times New Roman" w:hAnsi="Times New Roman" w:cs="Times New Roman"/>
                <w:sz w:val="20"/>
                <w:szCs w:val="20"/>
              </w:rPr>
              <w:t>s</w:t>
            </w:r>
            <w:r w:rsidRPr="00487C2E">
              <w:rPr>
                <w:rFonts w:ascii="Times New Roman" w:hAnsi="Times New Roman" w:cs="Times New Roman"/>
                <w:sz w:val="20"/>
                <w:szCs w:val="20"/>
              </w:rPr>
              <w:t xml:space="preserve"> knowledge and experience from work with similar organizations</w:t>
            </w:r>
          </w:p>
          <w:p w14:paraId="24FCD4BD" w14:textId="1B74D9E9" w:rsidR="00DC75B4" w:rsidRPr="00487C2E" w:rsidRDefault="005332D7" w:rsidP="005332D7">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Collaborates with key leadership to achieve the desired outcomes</w:t>
            </w:r>
          </w:p>
        </w:tc>
        <w:tc>
          <w:tcPr>
            <w:tcW w:w="1512" w:type="dxa"/>
            <w:tcBorders>
              <w:left w:val="nil"/>
            </w:tcBorders>
            <w:shd w:val="clear" w:color="auto" w:fill="F2F2F2" w:themeFill="background1" w:themeFillShade="F2"/>
          </w:tcPr>
          <w:p w14:paraId="127A2F27"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746FB27F"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87C2E" w:rsidRPr="00487C2E" w14:paraId="15C0A6DE" w14:textId="77777777" w:rsidTr="00D45626">
        <w:trPr>
          <w:trHeight w:val="276"/>
        </w:trPr>
        <w:tc>
          <w:tcPr>
            <w:tcW w:w="270" w:type="dxa"/>
            <w:shd w:val="clear" w:color="auto" w:fill="auto"/>
          </w:tcPr>
          <w:p w14:paraId="66968A86" w14:textId="77777777" w:rsidR="00DC75B4" w:rsidRPr="00487C2E" w:rsidRDefault="00DC75B4" w:rsidP="0044693F">
            <w:pPr>
              <w:autoSpaceDE w:val="0"/>
              <w:autoSpaceDN w:val="0"/>
              <w:adjustRightInd w:val="0"/>
              <w:jc w:val="right"/>
              <w:rPr>
                <w:rFonts w:ascii="Arial" w:hAnsi="Arial" w:cs="Arial"/>
                <w:sz w:val="20"/>
                <w:szCs w:val="20"/>
              </w:rPr>
            </w:pPr>
          </w:p>
        </w:tc>
        <w:tc>
          <w:tcPr>
            <w:tcW w:w="6138" w:type="dxa"/>
            <w:tcBorders>
              <w:left w:val="nil"/>
            </w:tcBorders>
            <w:shd w:val="clear" w:color="auto" w:fill="auto"/>
          </w:tcPr>
          <w:p w14:paraId="384D2281" w14:textId="6CD880D4" w:rsidR="00DC75B4" w:rsidRPr="00487C2E" w:rsidRDefault="00DC75B4" w:rsidP="0044693F">
            <w:pPr>
              <w:autoSpaceDE w:val="0"/>
              <w:autoSpaceDN w:val="0"/>
              <w:adjustRightInd w:val="0"/>
              <w:rPr>
                <w:rFonts w:ascii="Times New Roman" w:hAnsi="Times New Roman" w:cs="Times New Roman"/>
                <w:sz w:val="20"/>
                <w:szCs w:val="20"/>
              </w:rPr>
            </w:pPr>
            <w:r w:rsidRPr="00487C2E">
              <w:rPr>
                <w:rFonts w:ascii="Times New Roman" w:hAnsi="Times New Roman" w:cs="Times New Roman"/>
                <w:sz w:val="20"/>
                <w:szCs w:val="20"/>
              </w:rPr>
              <w:t>Realistic time</w:t>
            </w:r>
            <w:r w:rsidR="005332D7" w:rsidRPr="00487C2E">
              <w:rPr>
                <w:rFonts w:ascii="Times New Roman" w:hAnsi="Times New Roman" w:cs="Times New Roman"/>
                <w:sz w:val="20"/>
                <w:szCs w:val="20"/>
              </w:rPr>
              <w:t>table</w:t>
            </w:r>
          </w:p>
        </w:tc>
        <w:tc>
          <w:tcPr>
            <w:tcW w:w="1512" w:type="dxa"/>
            <w:tcBorders>
              <w:left w:val="nil"/>
            </w:tcBorders>
            <w:shd w:val="clear" w:color="auto" w:fill="F2F2F2" w:themeFill="background1" w:themeFillShade="F2"/>
          </w:tcPr>
          <w:p w14:paraId="023170F4" w14:textId="77777777" w:rsidR="00DC75B4" w:rsidRPr="00487C2E" w:rsidRDefault="00DC75B4" w:rsidP="0044693F">
            <w:pPr>
              <w:autoSpaceDE w:val="0"/>
              <w:autoSpaceDN w:val="0"/>
              <w:adjustRightInd w:val="0"/>
              <w:rPr>
                <w:rFonts w:ascii="Times New Roman" w:hAnsi="Times New Roman" w:cs="Times New Roman"/>
                <w:sz w:val="20"/>
                <w:szCs w:val="20"/>
              </w:rPr>
            </w:pPr>
          </w:p>
        </w:tc>
        <w:tc>
          <w:tcPr>
            <w:tcW w:w="1620" w:type="dxa"/>
            <w:tcBorders>
              <w:left w:val="nil"/>
            </w:tcBorders>
          </w:tcPr>
          <w:p w14:paraId="3DC6FC0F" w14:textId="77777777" w:rsidR="00DC75B4" w:rsidRPr="00487C2E"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2311DF1D" w14:textId="77777777" w:rsidTr="00D45626">
        <w:trPr>
          <w:trHeight w:val="276"/>
        </w:trPr>
        <w:tc>
          <w:tcPr>
            <w:tcW w:w="6408" w:type="dxa"/>
            <w:gridSpan w:val="2"/>
            <w:tcBorders>
              <w:bottom w:val="single" w:sz="4" w:space="0" w:color="0050FF" w:themeColor="accent1"/>
            </w:tcBorders>
            <w:shd w:val="clear" w:color="auto" w:fill="auto"/>
          </w:tcPr>
          <w:p w14:paraId="1ACE4DD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778D1DF9"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7BC3D6B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D45626" w:rsidRPr="004C038B" w14:paraId="469DFEE0" w14:textId="77777777" w:rsidTr="00706040">
        <w:trPr>
          <w:trHeight w:val="290"/>
        </w:trPr>
        <w:tc>
          <w:tcPr>
            <w:tcW w:w="6408" w:type="dxa"/>
            <w:gridSpan w:val="2"/>
            <w:tcBorders>
              <w:top w:val="single" w:sz="4" w:space="0" w:color="0050FF" w:themeColor="accent1"/>
            </w:tcBorders>
            <w:shd w:val="clear" w:color="auto" w:fill="auto"/>
          </w:tcPr>
          <w:p w14:paraId="14BA2BDE" w14:textId="33D9435D" w:rsidR="00D45626" w:rsidRPr="00D45626" w:rsidRDefault="00D45626" w:rsidP="00D45626">
            <w:pPr>
              <w:autoSpaceDE w:val="0"/>
              <w:autoSpaceDN w:val="0"/>
              <w:adjustRightInd w:val="0"/>
              <w:rPr>
                <w:rFonts w:ascii="Arial" w:hAnsi="Arial" w:cs="Arial"/>
                <w:color w:val="0050FF" w:themeColor="text2"/>
                <w:sz w:val="20"/>
                <w:szCs w:val="20"/>
              </w:rPr>
            </w:pPr>
            <w:r w:rsidRPr="00D45626">
              <w:rPr>
                <w:rFonts w:ascii="Arial" w:hAnsi="Arial" w:cs="Arial"/>
                <w:color w:val="0050FF" w:themeColor="text2"/>
                <w:sz w:val="20"/>
                <w:szCs w:val="20"/>
              </w:rPr>
              <w:t>Price</w:t>
            </w:r>
          </w:p>
        </w:tc>
        <w:tc>
          <w:tcPr>
            <w:tcW w:w="1512" w:type="dxa"/>
            <w:tcBorders>
              <w:top w:val="single" w:sz="4" w:space="0" w:color="0050FF" w:themeColor="accent1"/>
              <w:left w:val="nil"/>
            </w:tcBorders>
            <w:shd w:val="clear" w:color="auto" w:fill="F2F2F2" w:themeFill="background1" w:themeFillShade="F2"/>
          </w:tcPr>
          <w:p w14:paraId="45319B52" w14:textId="263803B5" w:rsidR="00D45626" w:rsidRPr="004C038B" w:rsidRDefault="00D45626"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620" w:type="dxa"/>
            <w:tcBorders>
              <w:top w:val="single" w:sz="4" w:space="0" w:color="0050FF" w:themeColor="accent1"/>
              <w:left w:val="nil"/>
            </w:tcBorders>
          </w:tcPr>
          <w:p w14:paraId="1B20710F" w14:textId="77777777" w:rsidR="00D45626" w:rsidRPr="004C038B" w:rsidRDefault="00D45626"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89ED32C" w14:textId="77777777" w:rsidTr="00D45626">
        <w:trPr>
          <w:trHeight w:val="276"/>
        </w:trPr>
        <w:tc>
          <w:tcPr>
            <w:tcW w:w="6408" w:type="dxa"/>
            <w:gridSpan w:val="2"/>
            <w:tcBorders>
              <w:bottom w:val="single" w:sz="4" w:space="0" w:color="0050FF" w:themeColor="accent1"/>
            </w:tcBorders>
            <w:shd w:val="clear" w:color="auto" w:fill="auto"/>
          </w:tcPr>
          <w:p w14:paraId="3647BA95"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512" w:type="dxa"/>
            <w:tcBorders>
              <w:left w:val="nil"/>
              <w:bottom w:val="single" w:sz="4" w:space="0" w:color="0050FF" w:themeColor="accent1"/>
            </w:tcBorders>
            <w:shd w:val="clear" w:color="auto" w:fill="F2F2F2" w:themeFill="background1" w:themeFillShade="F2"/>
          </w:tcPr>
          <w:p w14:paraId="78CDAC7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620" w:type="dxa"/>
            <w:tcBorders>
              <w:left w:val="nil"/>
              <w:bottom w:val="single" w:sz="4" w:space="0" w:color="0050FF" w:themeColor="accent1"/>
            </w:tcBorders>
          </w:tcPr>
          <w:p w14:paraId="055F006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BEDADEB" w14:textId="77777777" w:rsidTr="00D45626">
        <w:trPr>
          <w:trHeight w:val="290"/>
        </w:trPr>
        <w:tc>
          <w:tcPr>
            <w:tcW w:w="6408" w:type="dxa"/>
            <w:gridSpan w:val="2"/>
            <w:tcBorders>
              <w:top w:val="single" w:sz="4" w:space="0" w:color="0050FF" w:themeColor="accent1"/>
              <w:bottom w:val="single" w:sz="4" w:space="0" w:color="0050FF" w:themeColor="accent1"/>
            </w:tcBorders>
          </w:tcPr>
          <w:p w14:paraId="70180677" w14:textId="4DF30B7F"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Total </w:t>
            </w:r>
            <w:r w:rsidR="00212F86" w:rsidRPr="004C038B">
              <w:rPr>
                <w:rFonts w:ascii="Arial" w:hAnsi="Arial" w:cs="Arial"/>
                <w:color w:val="0050FF" w:themeColor="text2"/>
                <w:sz w:val="20"/>
                <w:szCs w:val="20"/>
              </w:rPr>
              <w:t>p</w:t>
            </w:r>
            <w:r w:rsidRPr="004C038B">
              <w:rPr>
                <w:rFonts w:ascii="Arial" w:hAnsi="Arial" w:cs="Arial"/>
                <w:color w:val="0050FF" w:themeColor="text2"/>
                <w:sz w:val="20"/>
                <w:szCs w:val="20"/>
              </w:rPr>
              <w:t>oints</w:t>
            </w:r>
          </w:p>
        </w:tc>
        <w:tc>
          <w:tcPr>
            <w:tcW w:w="151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BA0ABA8" w:rsidR="00DC75B4" w:rsidRPr="004C038B"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4C038B">
              <w:rPr>
                <w:rFonts w:ascii="Times New Roman" w:hAnsi="Times New Roman" w:cs="Times New Roman"/>
                <w:b/>
                <w:i/>
                <w:iCs/>
                <w:color w:val="141516" w:themeColor="background2" w:themeShade="1A"/>
                <w:sz w:val="20"/>
                <w:szCs w:val="20"/>
              </w:rPr>
              <w:t>0-100</w:t>
            </w:r>
          </w:p>
        </w:tc>
        <w:tc>
          <w:tcPr>
            <w:tcW w:w="1620" w:type="dxa"/>
            <w:tcBorders>
              <w:top w:val="single" w:sz="4" w:space="0" w:color="0050FF" w:themeColor="accent1"/>
              <w:left w:val="nil"/>
              <w:bottom w:val="single" w:sz="4" w:space="0" w:color="0050FF" w:themeColor="accent1"/>
            </w:tcBorders>
          </w:tcPr>
          <w:p w14:paraId="3E1D7A68" w14:textId="77777777" w:rsidR="00DC75B4" w:rsidRPr="004C038B"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5C0DD753" w14:textId="77777777" w:rsidR="003C1407" w:rsidRPr="004C038B" w:rsidRDefault="003C1407">
      <w:pPr>
        <w:spacing w:after="200" w:line="240" w:lineRule="auto"/>
        <w:rPr>
          <w:rFonts w:ascii="Arial" w:hAnsi="Arial" w:cs="Arial"/>
        </w:rPr>
      </w:pPr>
      <w:r w:rsidRPr="004C038B">
        <w:rPr>
          <w:rFonts w:ascii="Arial" w:hAnsi="Arial" w:cs="Arial"/>
        </w:rPr>
        <w:br w:type="page"/>
      </w:r>
    </w:p>
    <w:p w14:paraId="324AFD83" w14:textId="02AF94FC" w:rsidR="00C46A92" w:rsidRPr="004C038B" w:rsidRDefault="003C1407" w:rsidP="00C46A92">
      <w:pPr>
        <w:pStyle w:val="Title"/>
        <w:rPr>
          <w:rFonts w:ascii="Arial" w:hAnsi="Arial" w:cs="Arial"/>
        </w:rPr>
      </w:pPr>
      <w:r w:rsidRPr="004C038B">
        <w:rPr>
          <w:rFonts w:ascii="Arial" w:hAnsi="Arial" w:cs="Arial"/>
          <w:noProof/>
          <w:color w:val="FFFFFF" w:themeColor="background1"/>
          <w:sz w:val="36"/>
          <w:szCs w:val="96"/>
        </w:rPr>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5882DBB"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00AE2990">
        <w:rPr>
          <w:rFonts w:ascii="Arial" w:hAnsi="Arial" w:cs="Arial"/>
          <w:noProof/>
          <w:color w:val="FFFFFF" w:themeColor="background1"/>
          <w:sz w:val="36"/>
          <w:szCs w:val="96"/>
        </w:rPr>
        <w:t>Thank you</w:t>
      </w:r>
      <w:r w:rsidRPr="004C038B">
        <w:rPr>
          <w:rFonts w:ascii="Arial" w:hAnsi="Arial" w:cs="Arial"/>
          <w:color w:val="FFFFFF" w:themeColor="background1"/>
          <w:sz w:val="36"/>
          <w:szCs w:val="96"/>
        </w:rPr>
        <w:t xml:space="preserve"> for your RFP!</w:t>
      </w:r>
    </w:p>
    <w:p w14:paraId="4620B50C" w14:textId="2DE600C9" w:rsidR="003C1407" w:rsidRPr="004C038B" w:rsidRDefault="003C1407" w:rsidP="00C46A92">
      <w:pPr>
        <w:rPr>
          <w:rFonts w:ascii="Arial" w:hAnsi="Arial" w:cs="Arial"/>
          <w:color w:val="FFFFFF" w:themeColor="background1"/>
        </w:rPr>
      </w:pPr>
      <w:r w:rsidRPr="004C038B">
        <w:rPr>
          <w:rFonts w:ascii="Arial" w:hAnsi="Arial" w:cs="Arial"/>
          <w:color w:val="FFFFFF" w:themeColor="background1"/>
        </w:rPr>
        <w:t xml:space="preserve">Do you know Wipfli offers more than just </w:t>
      </w:r>
      <w:r w:rsidR="001D52C4" w:rsidRPr="004C038B">
        <w:rPr>
          <w:rFonts w:ascii="Arial" w:hAnsi="Arial" w:cs="Arial"/>
          <w:color w:val="FFFFFF" w:themeColor="background1"/>
        </w:rPr>
        <w:t xml:space="preserve">this requested </w:t>
      </w:r>
      <w:r w:rsidRPr="004C038B">
        <w:rPr>
          <w:rFonts w:ascii="Arial" w:hAnsi="Arial" w:cs="Arial"/>
          <w:color w:val="FFFFFF" w:themeColor="background1"/>
        </w:rPr>
        <w:t xml:space="preserve">service? Wipfli provides products and services specifically for nonprofit organizations. Our </w:t>
      </w:r>
      <w:r w:rsidR="00212F86" w:rsidRPr="004C038B">
        <w:rPr>
          <w:rFonts w:ascii="Arial" w:hAnsi="Arial" w:cs="Arial"/>
          <w:color w:val="FFFFFF" w:themeColor="background1"/>
        </w:rPr>
        <w:t xml:space="preserve">specialists </w:t>
      </w:r>
      <w:r w:rsidRPr="004C038B">
        <w:rPr>
          <w:rFonts w:ascii="Arial" w:hAnsi="Arial" w:cs="Arial"/>
          <w:color w:val="FFFFFF" w:themeColor="background1"/>
        </w:rPr>
        <w:t>are ready to help your organization with:</w:t>
      </w:r>
    </w:p>
    <w:p w14:paraId="3B789289" w14:textId="77777777" w:rsidR="00C46A92" w:rsidRPr="004C038B" w:rsidRDefault="00C46A92" w:rsidP="00C46A92">
      <w:pPr>
        <w:rPr>
          <w:rFonts w:ascii="Arial" w:hAnsi="Arial" w:cs="Arial"/>
          <w:color w:val="FFFFFF" w:themeColor="background1"/>
        </w:rPr>
      </w:pPr>
    </w:p>
    <w:p w14:paraId="0E77789D"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Audit and tax</w:t>
      </w:r>
    </w:p>
    <w:p w14:paraId="1F458B90" w14:textId="11BD6BE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Keep your budget and finances balanced</w:t>
      </w:r>
    </w:p>
    <w:p w14:paraId="2AE224A9" w14:textId="77777777" w:rsidR="003C1407" w:rsidRPr="004C038B" w:rsidRDefault="003C1407" w:rsidP="00C46A92">
      <w:pPr>
        <w:ind w:left="360"/>
        <w:rPr>
          <w:rFonts w:ascii="Arial" w:hAnsi="Arial" w:cs="Arial"/>
          <w:color w:val="FFFFFF" w:themeColor="background1"/>
        </w:rPr>
      </w:pPr>
    </w:p>
    <w:p w14:paraId="57B63FAD" w14:textId="5229B0B5" w:rsidR="001D52C4" w:rsidRPr="004C038B" w:rsidRDefault="001D52C4" w:rsidP="001D52C4">
      <w:pPr>
        <w:pStyle w:val="ParagraphHeader"/>
        <w:ind w:left="360"/>
        <w:rPr>
          <w:rFonts w:ascii="Arial" w:hAnsi="Arial" w:cs="Arial"/>
          <w:color w:val="FFFFFF" w:themeColor="background1"/>
        </w:rPr>
      </w:pPr>
      <w:r w:rsidRPr="004C038B">
        <w:rPr>
          <w:rFonts w:ascii="Arial" w:hAnsi="Arial" w:cs="Arial"/>
          <w:color w:val="FFFFFF" w:themeColor="background1"/>
        </w:rPr>
        <w:t>Outsourced services</w:t>
      </w:r>
    </w:p>
    <w:p w14:paraId="05B5A173" w14:textId="29D14ED2" w:rsidR="001D52C4" w:rsidRPr="004C038B" w:rsidRDefault="001D52C4" w:rsidP="001D52C4">
      <w:pPr>
        <w:ind w:left="360" w:firstLine="360"/>
        <w:rPr>
          <w:rFonts w:ascii="Arial" w:hAnsi="Arial" w:cs="Arial"/>
          <w:color w:val="FFFFFF" w:themeColor="background1"/>
        </w:rPr>
      </w:pPr>
      <w:r w:rsidRPr="004C038B">
        <w:rPr>
          <w:rFonts w:ascii="Arial" w:hAnsi="Arial" w:cs="Arial"/>
          <w:color w:val="FFFFFF" w:themeColor="background1"/>
        </w:rPr>
        <w:t>Finance and technology experience by your side, but not on your payroll</w:t>
      </w:r>
    </w:p>
    <w:p w14:paraId="23FF64D6" w14:textId="77777777" w:rsidR="001D52C4" w:rsidRPr="004C038B" w:rsidRDefault="001D52C4" w:rsidP="001D52C4">
      <w:pPr>
        <w:ind w:left="360"/>
        <w:rPr>
          <w:rFonts w:ascii="Arial" w:hAnsi="Arial" w:cs="Arial"/>
          <w:color w:val="FFFFFF" w:themeColor="background1"/>
        </w:rPr>
      </w:pPr>
    </w:p>
    <w:p w14:paraId="0435745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Online subscription services</w:t>
      </w:r>
    </w:p>
    <w:p w14:paraId="396E6A98" w14:textId="6BB8DB5A"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 xml:space="preserve">Stay up to date on important compliance changes and get access to our </w:t>
      </w:r>
      <w:r w:rsidR="00212F86" w:rsidRPr="004C038B">
        <w:rPr>
          <w:rFonts w:ascii="Arial" w:hAnsi="Arial" w:cs="Arial"/>
          <w:color w:val="FFFFFF" w:themeColor="background1"/>
        </w:rPr>
        <w:t>specialists</w:t>
      </w:r>
    </w:p>
    <w:p w14:paraId="6F41F181" w14:textId="77777777" w:rsidR="003C1407" w:rsidRPr="004C038B" w:rsidRDefault="003C1407" w:rsidP="00C46A92">
      <w:pPr>
        <w:ind w:left="360"/>
        <w:rPr>
          <w:rFonts w:ascii="Arial" w:hAnsi="Arial" w:cs="Arial"/>
          <w:color w:val="FFFFFF" w:themeColor="background1"/>
        </w:rPr>
      </w:pPr>
    </w:p>
    <w:p w14:paraId="6B9C5E2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Consulting</w:t>
      </w:r>
    </w:p>
    <w:p w14:paraId="26A72749" w14:textId="2DC40C80" w:rsidR="003C1407" w:rsidRPr="004C038B" w:rsidRDefault="00212F86" w:rsidP="001D52C4">
      <w:pPr>
        <w:ind w:left="360" w:firstLine="360"/>
        <w:rPr>
          <w:rFonts w:ascii="Arial" w:hAnsi="Arial" w:cs="Arial"/>
          <w:color w:val="FFFFFF" w:themeColor="background1"/>
        </w:rPr>
      </w:pPr>
      <w:r w:rsidRPr="004C038B">
        <w:rPr>
          <w:rFonts w:ascii="Arial" w:hAnsi="Arial" w:cs="Arial"/>
          <w:color w:val="FFFFFF" w:themeColor="background1"/>
        </w:rPr>
        <w:t>C</w:t>
      </w:r>
      <w:r w:rsidR="003C1407" w:rsidRPr="004C038B">
        <w:rPr>
          <w:rFonts w:ascii="Arial" w:hAnsi="Arial" w:cs="Arial"/>
          <w:color w:val="FFFFFF" w:themeColor="background1"/>
        </w:rPr>
        <w:t>onsulting in HR, IT, leadership and operations</w:t>
      </w:r>
    </w:p>
    <w:p w14:paraId="50850CFA" w14:textId="77777777" w:rsidR="003C1407" w:rsidRPr="004C038B" w:rsidRDefault="003C1407" w:rsidP="00C46A92">
      <w:pPr>
        <w:ind w:left="360"/>
        <w:rPr>
          <w:rFonts w:ascii="Arial" w:hAnsi="Arial" w:cs="Arial"/>
          <w:color w:val="FFFFFF" w:themeColor="background1"/>
        </w:rPr>
      </w:pPr>
    </w:p>
    <w:p w14:paraId="2C90A154"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Tools to keep you compliant</w:t>
      </w:r>
    </w:p>
    <w:p w14:paraId="66385D05" w14:textId="728FCBB8"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Policy and procedure manuals you can customize for your organization</w:t>
      </w:r>
    </w:p>
    <w:p w14:paraId="11873906" w14:textId="77777777" w:rsidR="003C1407" w:rsidRPr="004C038B" w:rsidRDefault="003C1407" w:rsidP="00C46A92">
      <w:pPr>
        <w:ind w:left="360"/>
        <w:rPr>
          <w:rFonts w:ascii="Arial" w:hAnsi="Arial" w:cs="Arial"/>
          <w:color w:val="FFFFFF" w:themeColor="background1"/>
        </w:rPr>
      </w:pPr>
    </w:p>
    <w:p w14:paraId="40E6D540"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Training</w:t>
      </w:r>
    </w:p>
    <w:p w14:paraId="0D329B4B" w14:textId="289108E0"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More than 120 topics available through on-site, webinar and on-demand training</w:t>
      </w:r>
    </w:p>
    <w:p w14:paraId="697C3A40" w14:textId="77777777" w:rsidR="003C1407" w:rsidRPr="004C038B" w:rsidRDefault="003C1407" w:rsidP="003C1407">
      <w:pPr>
        <w:rPr>
          <w:rFonts w:ascii="Arial" w:hAnsi="Arial" w:cs="Arial"/>
          <w:color w:val="FFFFFF"/>
          <w:sz w:val="28"/>
          <w:szCs w:val="28"/>
        </w:rPr>
      </w:pPr>
    </w:p>
    <w:p w14:paraId="730F3311" w14:textId="3F11EAE6" w:rsidR="003C1407" w:rsidRPr="004C038B" w:rsidRDefault="003C1407" w:rsidP="003C1407">
      <w:pPr>
        <w:pStyle w:val="ParagraphHeader"/>
        <w:rPr>
          <w:rFonts w:ascii="Arial" w:hAnsi="Arial" w:cs="Arial"/>
          <w:b/>
          <w:bCs/>
          <w:color w:val="FFFFFF" w:themeColor="background1"/>
        </w:rPr>
      </w:pPr>
      <w:r w:rsidRPr="004C038B">
        <w:rPr>
          <w:rFonts w:ascii="Arial" w:hAnsi="Arial" w:cs="Arial"/>
          <w:color w:val="FFFFFF" w:themeColor="background1"/>
        </w:rPr>
        <w:t xml:space="preserve">Visit us online at </w:t>
      </w:r>
      <w:hyperlink r:id="rId12" w:history="1">
        <w:r w:rsidR="00795189" w:rsidRPr="004C038B">
          <w:rPr>
            <w:rStyle w:val="Hyperlink"/>
            <w:rFonts w:ascii="Arial" w:hAnsi="Arial" w:cs="Arial"/>
            <w:b/>
            <w:bCs/>
            <w:color w:val="FFFFFF" w:themeColor="background1"/>
            <w:u w:val="none"/>
          </w:rPr>
          <w:t>wipfli.com/ngp</w:t>
        </w:r>
      </w:hyperlink>
      <w:r w:rsidRPr="004C038B">
        <w:rPr>
          <w:rFonts w:ascii="Arial" w:hAnsi="Arial" w:cs="Arial"/>
          <w:color w:val="FFFFFF" w:themeColor="background1"/>
        </w:rPr>
        <w:t xml:space="preserve"> or call </w:t>
      </w:r>
      <w:r w:rsidRPr="004C038B">
        <w:rPr>
          <w:rFonts w:ascii="Arial" w:hAnsi="Arial" w:cs="Arial"/>
          <w:b/>
          <w:bCs/>
          <w:color w:val="FFFFFF" w:themeColor="background1"/>
        </w:rPr>
        <w:t>888 876 4992</w:t>
      </w:r>
    </w:p>
    <w:p w14:paraId="70106944" w14:textId="7FCE2DDE" w:rsidR="00C46A92" w:rsidRPr="001D52C4" w:rsidRDefault="00C46A92" w:rsidP="003C1407">
      <w:pPr>
        <w:pStyle w:val="ParagraphHeader"/>
        <w:rPr>
          <w:rFonts w:ascii="Arial" w:hAnsi="Arial" w:cs="Arial"/>
          <w:b/>
          <w:bCs/>
          <w:color w:val="FFFFFF" w:themeColor="background1"/>
        </w:rPr>
      </w:pPr>
      <w:r w:rsidRPr="004C038B">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4C038B">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254E0E" w:rsidRDefault="00254E0E"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254E0E" w:rsidRPr="00C46A92" w:rsidRDefault="00254E0E"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254E0E" w:rsidRDefault="00254E0E" w:rsidP="00C46A92">
                      <w:pPr>
                        <w:pStyle w:val="ParagraphHeader"/>
                        <w:spacing w:after="0" w:line="276" w:lineRule="auto"/>
                        <w:jc w:val="right"/>
                        <w:rPr>
                          <w:color w:val="FFFFFF" w:themeColor="background1"/>
                        </w:rPr>
                      </w:pPr>
                      <w:r w:rsidRPr="00C46A92">
                        <w:rPr>
                          <w:color w:val="FFFFFF" w:themeColor="background1"/>
                        </w:rPr>
                        <w:t>wipfli.com/</w:t>
                      </w:r>
                      <w:proofErr w:type="spellStart"/>
                      <w:r>
                        <w:rPr>
                          <w:color w:val="FFFFFF" w:themeColor="background1"/>
                        </w:rPr>
                        <w:t>n</w:t>
                      </w:r>
                      <w:r w:rsidRPr="00C46A92">
                        <w:rPr>
                          <w:color w:val="FFFFFF" w:themeColor="background1"/>
                        </w:rPr>
                        <w:t>gp</w:t>
                      </w:r>
                      <w:proofErr w:type="spellEnd"/>
                    </w:p>
                    <w:p w14:paraId="5B8B13B2" w14:textId="075C4E0F" w:rsidR="00254E0E" w:rsidRPr="00C46A92" w:rsidRDefault="00254E0E"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1D52C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13390" w14:textId="77777777" w:rsidR="00D6686A" w:rsidRDefault="00D6686A">
      <w:pPr>
        <w:spacing w:line="240" w:lineRule="auto"/>
      </w:pPr>
      <w:r>
        <w:separator/>
      </w:r>
    </w:p>
  </w:endnote>
  <w:endnote w:type="continuationSeparator" w:id="0">
    <w:p w14:paraId="1168EAEF" w14:textId="77777777" w:rsidR="00D6686A" w:rsidRDefault="00D66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Regular">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MartinGotURWTLig">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377D" w14:textId="77777777" w:rsidR="00254E0E" w:rsidRDefault="00254E0E" w:rsidP="006D1C8B"/>
  <w:p w14:paraId="7987C793" w14:textId="77777777" w:rsidR="00254E0E" w:rsidRDefault="00254E0E"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42CE1" w14:textId="77777777" w:rsidR="00D6686A" w:rsidRDefault="00D6686A">
      <w:pPr>
        <w:spacing w:line="240" w:lineRule="auto"/>
      </w:pPr>
      <w:r>
        <w:separator/>
      </w:r>
    </w:p>
  </w:footnote>
  <w:footnote w:type="continuationSeparator" w:id="0">
    <w:p w14:paraId="543C1D9D" w14:textId="77777777" w:rsidR="00D6686A" w:rsidRDefault="00D66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2B03" w14:textId="77777777" w:rsidR="00254E0E" w:rsidRPr="00D76C62" w:rsidRDefault="00254E0E"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A74A" w14:textId="5F2687C0" w:rsidR="00254E0E" w:rsidRPr="005A7F34" w:rsidRDefault="00254E0E"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Pr>
        <w:rFonts w:ascii="Arial" w:hAnsi="Arial" w:cs="Arial"/>
      </w:rPr>
      <w:t>888 876 4992</w:t>
    </w:r>
  </w:p>
  <w:p w14:paraId="31FB9F05" w14:textId="23CAC3C1" w:rsidR="00254E0E" w:rsidRPr="005A7F34" w:rsidRDefault="00254E0E"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Pr>
        <w:rFonts w:ascii="Arial" w:hAnsi="Arial" w:cs="Arial"/>
      </w:rPr>
      <w:t>/nonprofits</w:t>
    </w:r>
  </w:p>
  <w:p w14:paraId="1D105431" w14:textId="77777777" w:rsidR="00254E0E" w:rsidRPr="005A7F34" w:rsidRDefault="00254E0E"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254E0E" w:rsidRPr="005A7F34" w:rsidRDefault="00254E0E" w:rsidP="007B546D">
    <w:pPr>
      <w:pStyle w:val="Header"/>
      <w:rPr>
        <w:rFonts w:ascii="Arial" w:hAnsi="Arial" w:cs="Arial"/>
      </w:rPr>
    </w:pPr>
  </w:p>
  <w:p w14:paraId="78589722" w14:textId="77777777" w:rsidR="00254E0E" w:rsidRDefault="00254E0E" w:rsidP="007B546D">
    <w:pPr>
      <w:pStyle w:val="Header"/>
    </w:pPr>
  </w:p>
  <w:p w14:paraId="79AAE3F7" w14:textId="77777777" w:rsidR="00254E0E" w:rsidRDefault="00254E0E" w:rsidP="007B546D">
    <w:pPr>
      <w:pStyle w:val="Header"/>
    </w:pPr>
  </w:p>
  <w:p w14:paraId="2BF87B3C" w14:textId="77777777" w:rsidR="00254E0E" w:rsidRDefault="00254E0E" w:rsidP="007B546D">
    <w:pPr>
      <w:pStyle w:val="Header"/>
    </w:pPr>
  </w:p>
  <w:p w14:paraId="769C740D" w14:textId="77777777" w:rsidR="00254E0E" w:rsidRDefault="00254E0E" w:rsidP="007B546D">
    <w:pPr>
      <w:pStyle w:val="Header"/>
    </w:pPr>
  </w:p>
  <w:p w14:paraId="6B1D0CF5" w14:textId="77777777" w:rsidR="00254E0E" w:rsidRDefault="00254E0E" w:rsidP="007B546D">
    <w:pPr>
      <w:pStyle w:val="Header"/>
    </w:pPr>
  </w:p>
  <w:p w14:paraId="5487051E" w14:textId="77777777" w:rsidR="00254E0E" w:rsidRDefault="00254E0E" w:rsidP="007B546D">
    <w:pPr>
      <w:pStyle w:val="Header"/>
    </w:pPr>
  </w:p>
  <w:p w14:paraId="5ADC4250" w14:textId="77777777" w:rsidR="00254E0E" w:rsidRPr="00096123" w:rsidRDefault="00254E0E"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45AE"/>
    <w:multiLevelType w:val="singleLevel"/>
    <w:tmpl w:val="7EF0512A"/>
    <w:lvl w:ilvl="0">
      <w:start w:val="1"/>
      <w:numFmt w:val="bullet"/>
      <w:lvlText w:val=""/>
      <w:lvlJc w:val="left"/>
      <w:pPr>
        <w:tabs>
          <w:tab w:val="num" w:pos="576"/>
        </w:tabs>
        <w:ind w:left="576" w:hanging="360"/>
      </w:pPr>
      <w:rPr>
        <w:rFonts w:ascii="Symbol" w:hAnsi="Symbol" w:hint="default"/>
      </w:rPr>
    </w:lvl>
  </w:abstractNum>
  <w:abstractNum w:abstractNumId="1" w15:restartNumberingAfterBreak="0">
    <w:nsid w:val="068547D1"/>
    <w:multiLevelType w:val="hybridMultilevel"/>
    <w:tmpl w:val="0C7EB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2E5A"/>
    <w:multiLevelType w:val="hybridMultilevel"/>
    <w:tmpl w:val="B99ABAE2"/>
    <w:lvl w:ilvl="0" w:tplc="E6642B6E">
      <w:start w:val="1"/>
      <w:numFmt w:val="lowerLetter"/>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3000D"/>
    <w:multiLevelType w:val="hybridMultilevel"/>
    <w:tmpl w:val="625030E2"/>
    <w:lvl w:ilvl="0" w:tplc="506A5D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86C65"/>
    <w:multiLevelType w:val="hybridMultilevel"/>
    <w:tmpl w:val="BC56C0EC"/>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1459B"/>
    <w:multiLevelType w:val="hybridMultilevel"/>
    <w:tmpl w:val="039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34AE"/>
    <w:multiLevelType w:val="hybridMultilevel"/>
    <w:tmpl w:val="3FE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662EC"/>
    <w:multiLevelType w:val="hybridMultilevel"/>
    <w:tmpl w:val="729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F4D09"/>
    <w:multiLevelType w:val="hybridMultilevel"/>
    <w:tmpl w:val="7CECF95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225E5"/>
    <w:multiLevelType w:val="hybridMultilevel"/>
    <w:tmpl w:val="D482F6EA"/>
    <w:lvl w:ilvl="0" w:tplc="3E6E76EA">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F6C36"/>
    <w:multiLevelType w:val="hybridMultilevel"/>
    <w:tmpl w:val="226A8B6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37992"/>
    <w:multiLevelType w:val="hybridMultilevel"/>
    <w:tmpl w:val="3918B552"/>
    <w:lvl w:ilvl="0" w:tplc="7EF0512A">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66696"/>
    <w:multiLevelType w:val="hybridMultilevel"/>
    <w:tmpl w:val="907681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20BB3"/>
    <w:multiLevelType w:val="hybridMultilevel"/>
    <w:tmpl w:val="2334FC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9"/>
  </w:num>
  <w:num w:numId="4">
    <w:abstractNumId w:val="9"/>
  </w:num>
  <w:num w:numId="5">
    <w:abstractNumId w:val="16"/>
  </w:num>
  <w:num w:numId="6">
    <w:abstractNumId w:val="18"/>
  </w:num>
  <w:num w:numId="7">
    <w:abstractNumId w:val="15"/>
  </w:num>
  <w:num w:numId="8">
    <w:abstractNumId w:val="11"/>
  </w:num>
  <w:num w:numId="9">
    <w:abstractNumId w:val="6"/>
  </w:num>
  <w:num w:numId="10">
    <w:abstractNumId w:val="4"/>
  </w:num>
  <w:num w:numId="11">
    <w:abstractNumId w:val="3"/>
  </w:num>
  <w:num w:numId="12">
    <w:abstractNumId w:val="12"/>
  </w:num>
  <w:num w:numId="13">
    <w:abstractNumId w:val="27"/>
  </w:num>
  <w:num w:numId="14">
    <w:abstractNumId w:val="23"/>
  </w:num>
  <w:num w:numId="15">
    <w:abstractNumId w:val="24"/>
  </w:num>
  <w:num w:numId="16">
    <w:abstractNumId w:val="25"/>
  </w:num>
  <w:num w:numId="17">
    <w:abstractNumId w:val="10"/>
  </w:num>
  <w:num w:numId="18">
    <w:abstractNumId w:val="1"/>
  </w:num>
  <w:num w:numId="19">
    <w:abstractNumId w:val="17"/>
  </w:num>
  <w:num w:numId="20">
    <w:abstractNumId w:val="8"/>
  </w:num>
  <w:num w:numId="21">
    <w:abstractNumId w:val="7"/>
  </w:num>
  <w:num w:numId="22">
    <w:abstractNumId w:val="26"/>
  </w:num>
  <w:num w:numId="23">
    <w:abstractNumId w:val="0"/>
  </w:num>
  <w:num w:numId="24">
    <w:abstractNumId w:val="5"/>
  </w:num>
  <w:num w:numId="25">
    <w:abstractNumId w:val="21"/>
  </w:num>
  <w:num w:numId="26">
    <w:abstractNumId w:val="2"/>
  </w:num>
  <w:num w:numId="27">
    <w:abstractNumId w:val="20"/>
  </w:num>
  <w:num w:numId="28">
    <w:abstractNumId w:val="14"/>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120EF"/>
    <w:rsid w:val="00017EE3"/>
    <w:rsid w:val="00032741"/>
    <w:rsid w:val="000458C9"/>
    <w:rsid w:val="00066239"/>
    <w:rsid w:val="00096123"/>
    <w:rsid w:val="000A3768"/>
    <w:rsid w:val="000A53DA"/>
    <w:rsid w:val="000D75DC"/>
    <w:rsid w:val="000E5D1F"/>
    <w:rsid w:val="000E7E17"/>
    <w:rsid w:val="000F73DD"/>
    <w:rsid w:val="00105E65"/>
    <w:rsid w:val="001165EB"/>
    <w:rsid w:val="00132235"/>
    <w:rsid w:val="001601A7"/>
    <w:rsid w:val="00173E82"/>
    <w:rsid w:val="00176F20"/>
    <w:rsid w:val="001804D9"/>
    <w:rsid w:val="00193F5B"/>
    <w:rsid w:val="001A4140"/>
    <w:rsid w:val="001D52C4"/>
    <w:rsid w:val="00212F86"/>
    <w:rsid w:val="00217F54"/>
    <w:rsid w:val="00247B73"/>
    <w:rsid w:val="00250A49"/>
    <w:rsid w:val="00254E0E"/>
    <w:rsid w:val="002719F6"/>
    <w:rsid w:val="002B0715"/>
    <w:rsid w:val="002B4F7D"/>
    <w:rsid w:val="002D2774"/>
    <w:rsid w:val="002D7E90"/>
    <w:rsid w:val="002E22A9"/>
    <w:rsid w:val="003126EB"/>
    <w:rsid w:val="00317D0F"/>
    <w:rsid w:val="00317EE3"/>
    <w:rsid w:val="00324922"/>
    <w:rsid w:val="0034595D"/>
    <w:rsid w:val="003467BC"/>
    <w:rsid w:val="00354626"/>
    <w:rsid w:val="0037026E"/>
    <w:rsid w:val="0038558B"/>
    <w:rsid w:val="00392D72"/>
    <w:rsid w:val="003C1407"/>
    <w:rsid w:val="003C67B5"/>
    <w:rsid w:val="003C6AA8"/>
    <w:rsid w:val="003D68D1"/>
    <w:rsid w:val="003D752D"/>
    <w:rsid w:val="003F1AF7"/>
    <w:rsid w:val="004108F8"/>
    <w:rsid w:val="00422395"/>
    <w:rsid w:val="004232A6"/>
    <w:rsid w:val="00423598"/>
    <w:rsid w:val="00436168"/>
    <w:rsid w:val="004437F3"/>
    <w:rsid w:val="0044693F"/>
    <w:rsid w:val="00450599"/>
    <w:rsid w:val="00450B32"/>
    <w:rsid w:val="00482993"/>
    <w:rsid w:val="00487C2E"/>
    <w:rsid w:val="004B7571"/>
    <w:rsid w:val="004C038B"/>
    <w:rsid w:val="004F4EF8"/>
    <w:rsid w:val="00507CE5"/>
    <w:rsid w:val="005132CA"/>
    <w:rsid w:val="005332D7"/>
    <w:rsid w:val="005539A8"/>
    <w:rsid w:val="00554DFA"/>
    <w:rsid w:val="005712B9"/>
    <w:rsid w:val="005A28F9"/>
    <w:rsid w:val="005A34D2"/>
    <w:rsid w:val="005A3597"/>
    <w:rsid w:val="005A7F34"/>
    <w:rsid w:val="005B0C9C"/>
    <w:rsid w:val="00600D47"/>
    <w:rsid w:val="00602F2E"/>
    <w:rsid w:val="00611D44"/>
    <w:rsid w:val="00613D7C"/>
    <w:rsid w:val="00635773"/>
    <w:rsid w:val="006640C2"/>
    <w:rsid w:val="0069318E"/>
    <w:rsid w:val="006972EA"/>
    <w:rsid w:val="006A683F"/>
    <w:rsid w:val="006B04F2"/>
    <w:rsid w:val="006B14AB"/>
    <w:rsid w:val="006C1746"/>
    <w:rsid w:val="006D1C8B"/>
    <w:rsid w:val="006E2886"/>
    <w:rsid w:val="00711536"/>
    <w:rsid w:val="007361D5"/>
    <w:rsid w:val="00743CAB"/>
    <w:rsid w:val="007927AB"/>
    <w:rsid w:val="00795189"/>
    <w:rsid w:val="0079650E"/>
    <w:rsid w:val="007A6DF6"/>
    <w:rsid w:val="007A7857"/>
    <w:rsid w:val="007B1F79"/>
    <w:rsid w:val="007B23F7"/>
    <w:rsid w:val="007B546D"/>
    <w:rsid w:val="007B649E"/>
    <w:rsid w:val="007C5B20"/>
    <w:rsid w:val="007D1973"/>
    <w:rsid w:val="007F419F"/>
    <w:rsid w:val="007F7A62"/>
    <w:rsid w:val="00801E38"/>
    <w:rsid w:val="00804908"/>
    <w:rsid w:val="00824124"/>
    <w:rsid w:val="00835417"/>
    <w:rsid w:val="008505FC"/>
    <w:rsid w:val="00850C76"/>
    <w:rsid w:val="008862F8"/>
    <w:rsid w:val="008A495C"/>
    <w:rsid w:val="008B2383"/>
    <w:rsid w:val="008B5FD3"/>
    <w:rsid w:val="0092661B"/>
    <w:rsid w:val="00942CAC"/>
    <w:rsid w:val="00944791"/>
    <w:rsid w:val="00954A46"/>
    <w:rsid w:val="00965F05"/>
    <w:rsid w:val="009C627D"/>
    <w:rsid w:val="009C7ECA"/>
    <w:rsid w:val="009F56A6"/>
    <w:rsid w:val="00A14229"/>
    <w:rsid w:val="00A16895"/>
    <w:rsid w:val="00A23248"/>
    <w:rsid w:val="00A466BF"/>
    <w:rsid w:val="00A5067E"/>
    <w:rsid w:val="00A62187"/>
    <w:rsid w:val="00A7770A"/>
    <w:rsid w:val="00A814B0"/>
    <w:rsid w:val="00A83F8E"/>
    <w:rsid w:val="00AE2990"/>
    <w:rsid w:val="00AF0395"/>
    <w:rsid w:val="00AF5CE7"/>
    <w:rsid w:val="00B07AF7"/>
    <w:rsid w:val="00B1386A"/>
    <w:rsid w:val="00B30553"/>
    <w:rsid w:val="00B41496"/>
    <w:rsid w:val="00B42163"/>
    <w:rsid w:val="00B513B8"/>
    <w:rsid w:val="00B55339"/>
    <w:rsid w:val="00BA5AED"/>
    <w:rsid w:val="00BC2066"/>
    <w:rsid w:val="00BE0651"/>
    <w:rsid w:val="00BE4B96"/>
    <w:rsid w:val="00C001A2"/>
    <w:rsid w:val="00C12A01"/>
    <w:rsid w:val="00C21280"/>
    <w:rsid w:val="00C27B8F"/>
    <w:rsid w:val="00C36587"/>
    <w:rsid w:val="00C46932"/>
    <w:rsid w:val="00C46A92"/>
    <w:rsid w:val="00C6798E"/>
    <w:rsid w:val="00C71967"/>
    <w:rsid w:val="00C9089E"/>
    <w:rsid w:val="00C94852"/>
    <w:rsid w:val="00C94C04"/>
    <w:rsid w:val="00CA5B1B"/>
    <w:rsid w:val="00CB5DEA"/>
    <w:rsid w:val="00CC0624"/>
    <w:rsid w:val="00CC2873"/>
    <w:rsid w:val="00CD5281"/>
    <w:rsid w:val="00D1012F"/>
    <w:rsid w:val="00D3783B"/>
    <w:rsid w:val="00D45626"/>
    <w:rsid w:val="00D6018E"/>
    <w:rsid w:val="00D6686A"/>
    <w:rsid w:val="00D74305"/>
    <w:rsid w:val="00D76C62"/>
    <w:rsid w:val="00DC643D"/>
    <w:rsid w:val="00DC75B4"/>
    <w:rsid w:val="00DD7AAD"/>
    <w:rsid w:val="00DE3BE5"/>
    <w:rsid w:val="00DE6E1B"/>
    <w:rsid w:val="00DF60D6"/>
    <w:rsid w:val="00DF7AFA"/>
    <w:rsid w:val="00E040BD"/>
    <w:rsid w:val="00E1192B"/>
    <w:rsid w:val="00E45485"/>
    <w:rsid w:val="00E508A2"/>
    <w:rsid w:val="00E62954"/>
    <w:rsid w:val="00E66515"/>
    <w:rsid w:val="00E7798D"/>
    <w:rsid w:val="00EB0C83"/>
    <w:rsid w:val="00EC0D0B"/>
    <w:rsid w:val="00EE770E"/>
    <w:rsid w:val="00EF444E"/>
    <w:rsid w:val="00EF4CB1"/>
    <w:rsid w:val="00F056C3"/>
    <w:rsid w:val="00F078A7"/>
    <w:rsid w:val="00F1003B"/>
    <w:rsid w:val="00F172BC"/>
    <w:rsid w:val="00F36BC9"/>
    <w:rsid w:val="00F40427"/>
    <w:rsid w:val="00F437B5"/>
    <w:rsid w:val="00F469BB"/>
    <w:rsid w:val="00F474A6"/>
    <w:rsid w:val="00F66E40"/>
    <w:rsid w:val="00F722F0"/>
    <w:rsid w:val="00F80228"/>
    <w:rsid w:val="00F84761"/>
    <w:rsid w:val="00F935AB"/>
    <w:rsid w:val="00F93A28"/>
    <w:rsid w:val="00FD044E"/>
    <w:rsid w:val="00FD1FEC"/>
    <w:rsid w:val="00FD38C7"/>
    <w:rsid w:val="00FD5C93"/>
    <w:rsid w:val="00FE374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uiPriority w:val="34"/>
    <w:qFormat/>
    <w:rsid w:val="00743CAB"/>
    <w:pPr>
      <w:ind w:left="720"/>
      <w:contextualSpacing/>
    </w:pPr>
  </w:style>
  <w:style w:type="paragraph" w:customStyle="1" w:styleId="Bullets">
    <w:name w:val="Bullets"/>
    <w:basedOn w:val="ListParagraph"/>
    <w:qFormat/>
    <w:rsid w:val="00743CAB"/>
    <w:pPr>
      <w:numPr>
        <w:numId w:val="1"/>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unhideWhenUsed/>
    <w:rsid w:val="004437F3"/>
    <w:rPr>
      <w:sz w:val="16"/>
      <w:szCs w:val="16"/>
    </w:rPr>
  </w:style>
  <w:style w:type="paragraph" w:styleId="CommentText">
    <w:name w:val="annotation text"/>
    <w:basedOn w:val="Normal"/>
    <w:link w:val="CommentTextChar"/>
    <w:unhideWhenUsed/>
    <w:rsid w:val="004437F3"/>
    <w:pPr>
      <w:spacing w:line="240" w:lineRule="auto"/>
    </w:pPr>
    <w:rPr>
      <w:sz w:val="20"/>
      <w:szCs w:val="20"/>
    </w:rPr>
  </w:style>
  <w:style w:type="character" w:customStyle="1" w:styleId="CommentTextChar">
    <w:name w:val="Comment Text Char"/>
    <w:basedOn w:val="DefaultParagraphFont"/>
    <w:link w:val="CommentText"/>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 w:type="character" w:styleId="PlaceholderText">
    <w:name w:val="Placeholder Text"/>
    <w:basedOn w:val="DefaultParagraphFont"/>
    <w:uiPriority w:val="99"/>
    <w:semiHidden/>
    <w:rsid w:val="003D68D1"/>
    <w:rPr>
      <w:color w:val="808080"/>
    </w:rPr>
  </w:style>
  <w:style w:type="paragraph" w:customStyle="1" w:styleId="StyleDefaultTextArial14ptBoldItalic">
    <w:name w:val="Style Default Text + Arial 14 pt Bold Italic"/>
    <w:basedOn w:val="Normal"/>
    <w:link w:val="StyleDefaultTextArial14ptBoldItalicChar"/>
    <w:rsid w:val="00C94852"/>
    <w:pPr>
      <w:spacing w:line="240" w:lineRule="auto"/>
    </w:pPr>
    <w:rPr>
      <w:rFonts w:ascii="MartinGotURWTMed" w:eastAsia="Times New Roman" w:hAnsi="MartinGotURWTMed" w:cs="Times New Roman"/>
      <w:bCs/>
      <w:i/>
      <w:iCs/>
      <w:color w:val="auto"/>
      <w:spacing w:val="0"/>
      <w:sz w:val="28"/>
      <w:szCs w:val="28"/>
    </w:rPr>
  </w:style>
  <w:style w:type="character" w:customStyle="1" w:styleId="StyleDefaultTextArial14ptBoldItalicChar">
    <w:name w:val="Style Default Text + Arial 14 pt Bold Italic Char"/>
    <w:link w:val="StyleDefaultTextArial14ptBoldItalic"/>
    <w:rsid w:val="00C94852"/>
    <w:rPr>
      <w:rFonts w:ascii="MartinGotURWTMed" w:eastAsia="Times New Roman" w:hAnsi="MartinGotURWTMed" w:cs="Times New Roman"/>
      <w:bCs/>
      <w:i/>
      <w:iCs/>
      <w:sz w:val="28"/>
      <w:szCs w:val="28"/>
    </w:rPr>
  </w:style>
  <w:style w:type="paragraph" w:styleId="Revision">
    <w:name w:val="Revision"/>
    <w:hidden/>
    <w:semiHidden/>
    <w:rsid w:val="00E1192B"/>
    <w:pPr>
      <w:spacing w:after="0"/>
    </w:pPr>
    <w:rPr>
      <w:rFonts w:ascii="Lora Regular" w:hAnsi="Lora Regular"/>
      <w:color w:val="63666A" w:themeColor="text1"/>
      <w:spacing w:val="-1"/>
      <w:sz w:val="22"/>
    </w:rPr>
  </w:style>
  <w:style w:type="paragraph" w:customStyle="1" w:styleId="WIP-Normal">
    <w:name w:val="WIP-Normal"/>
    <w:basedOn w:val="Normal"/>
    <w:rsid w:val="00B1386A"/>
    <w:pPr>
      <w:widowControl w:val="0"/>
      <w:tabs>
        <w:tab w:val="left" w:pos="-1440"/>
        <w:tab w:val="left" w:pos="-720"/>
        <w:tab w:val="left" w:pos="475"/>
        <w:tab w:val="left" w:pos="720"/>
        <w:tab w:val="right" w:pos="8496"/>
        <w:tab w:val="center" w:pos="8640"/>
        <w:tab w:val="right" w:pos="9000"/>
      </w:tabs>
      <w:suppressAutoHyphens/>
      <w:spacing w:line="240" w:lineRule="auto"/>
    </w:pPr>
    <w:rPr>
      <w:rFonts w:ascii="MartinGotURWTLig" w:eastAsia="Times New Roman" w:hAnsi="MartinGotURWTLig" w:cs="Times New Roman"/>
      <w:snapToGrid w:val="0"/>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pbd@wipfli.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pfli.com/ng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FFE8-6E43-4E21-BF5D-C07D2382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Lewis, Autumn</cp:lastModifiedBy>
  <cp:revision>12</cp:revision>
  <dcterms:created xsi:type="dcterms:W3CDTF">2021-10-28T15:34:00Z</dcterms:created>
  <dcterms:modified xsi:type="dcterms:W3CDTF">2021-10-28T18:19:00Z</dcterms:modified>
  <cp:category/>
</cp:coreProperties>
</file>