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1B6" w14:textId="21E1C594" w:rsidR="00B41496" w:rsidRPr="004C038B" w:rsidRDefault="00247B73" w:rsidP="00247B73">
      <w:pPr>
        <w:pStyle w:val="Title"/>
        <w:jc w:val="center"/>
        <w:rPr>
          <w:rFonts w:ascii="Arial" w:hAnsi="Arial" w:cs="Arial"/>
          <w:sz w:val="36"/>
          <w:szCs w:val="96"/>
        </w:rPr>
      </w:pPr>
      <w:r w:rsidRPr="004C038B">
        <w:rPr>
          <w:rFonts w:ascii="Arial" w:hAnsi="Arial" w:cs="Arial"/>
          <w:sz w:val="36"/>
          <w:szCs w:val="96"/>
        </w:rPr>
        <w:t xml:space="preserve">Request for proposal </w:t>
      </w:r>
    </w:p>
    <w:p w14:paraId="44ACC5CE" w14:textId="41AB9439" w:rsidR="00247B73" w:rsidRPr="004C038B" w:rsidRDefault="00B41496" w:rsidP="00247B73">
      <w:pPr>
        <w:pStyle w:val="Title"/>
        <w:jc w:val="center"/>
        <w:rPr>
          <w:rFonts w:ascii="Arial" w:hAnsi="Arial" w:cs="Arial"/>
          <w:sz w:val="36"/>
          <w:szCs w:val="96"/>
        </w:rPr>
      </w:pPr>
      <w:r w:rsidRPr="004C038B">
        <w:rPr>
          <w:rFonts w:ascii="Arial" w:hAnsi="Arial" w:cs="Arial"/>
          <w:sz w:val="36"/>
          <w:szCs w:val="96"/>
        </w:rPr>
        <w:t>C</w:t>
      </w:r>
      <w:r w:rsidR="00247B73" w:rsidRPr="004C038B">
        <w:rPr>
          <w:rFonts w:ascii="Arial" w:hAnsi="Arial" w:cs="Arial"/>
          <w:sz w:val="36"/>
          <w:szCs w:val="96"/>
        </w:rPr>
        <w:t>ompliments of Wipfli LLP</w:t>
      </w:r>
    </w:p>
    <w:p w14:paraId="0E7643E0" w14:textId="557949B1" w:rsidR="00247B73" w:rsidRPr="004C038B" w:rsidRDefault="00247B73" w:rsidP="00247B73">
      <w:pPr>
        <w:pStyle w:val="Italics"/>
        <w:jc w:val="center"/>
        <w:rPr>
          <w:rFonts w:ascii="Times New Roman" w:hAnsi="Times New Roman" w:cs="Times New Roman"/>
          <w:bCs/>
          <w:i/>
          <w:iCs/>
        </w:rPr>
      </w:pPr>
      <w:r w:rsidRPr="004C038B">
        <w:rPr>
          <w:rFonts w:ascii="Times New Roman" w:hAnsi="Times New Roman" w:cs="Times New Roman"/>
        </w:rPr>
        <w:t>U</w:t>
      </w:r>
      <w:r w:rsidR="00E1192B" w:rsidRPr="004C038B">
        <w:rPr>
          <w:rFonts w:ascii="Times New Roman" w:hAnsi="Times New Roman" w:cs="Times New Roman"/>
        </w:rPr>
        <w:t>pdated</w:t>
      </w:r>
      <w:r w:rsidRPr="004C038B">
        <w:rPr>
          <w:rFonts w:ascii="Times New Roman" w:hAnsi="Times New Roman" w:cs="Times New Roman"/>
        </w:rPr>
        <w:t xml:space="preserve"> </w:t>
      </w:r>
      <w:r w:rsidR="00891F28">
        <w:rPr>
          <w:rFonts w:ascii="Times New Roman" w:hAnsi="Times New Roman" w:cs="Times New Roman"/>
        </w:rPr>
        <w:t>June</w:t>
      </w:r>
      <w:r w:rsidR="003D68D1" w:rsidRPr="004C038B">
        <w:rPr>
          <w:rFonts w:ascii="Times New Roman" w:hAnsi="Times New Roman" w:cs="Times New Roman"/>
        </w:rPr>
        <w:t xml:space="preserve"> 202</w:t>
      </w:r>
      <w:r w:rsidR="001D3FB2">
        <w:rPr>
          <w:rFonts w:ascii="Times New Roman" w:hAnsi="Times New Roman" w:cs="Times New Roman"/>
        </w:rPr>
        <w:t>1</w:t>
      </w:r>
    </w:p>
    <w:p w14:paraId="6A168E96" w14:textId="77777777" w:rsidR="00247B73" w:rsidRPr="004C038B" w:rsidRDefault="00247B73" w:rsidP="00247B73">
      <w:pPr>
        <w:jc w:val="center"/>
        <w:rPr>
          <w:rFonts w:ascii="Arial" w:hAnsi="Arial" w:cs="Arial"/>
          <w:bCs/>
          <w:i/>
          <w:iCs/>
        </w:rPr>
      </w:pPr>
    </w:p>
    <w:p w14:paraId="7E6902C1" w14:textId="77777777" w:rsidR="00247B73" w:rsidRPr="004C038B" w:rsidRDefault="00247B73" w:rsidP="00247B73">
      <w:pPr>
        <w:jc w:val="center"/>
        <w:rPr>
          <w:rFonts w:ascii="Arial" w:hAnsi="Arial" w:cs="Arial"/>
          <w:bCs/>
          <w:i/>
          <w:iCs/>
        </w:rPr>
      </w:pPr>
    </w:p>
    <w:p w14:paraId="1889595D" w14:textId="77777777" w:rsidR="00247B73" w:rsidRPr="004C038B" w:rsidRDefault="00247B73" w:rsidP="00247B73">
      <w:pPr>
        <w:jc w:val="center"/>
        <w:rPr>
          <w:rFonts w:ascii="Arial" w:hAnsi="Arial" w:cs="Arial"/>
          <w:bCs/>
          <w:i/>
          <w:iCs/>
        </w:rPr>
      </w:pPr>
    </w:p>
    <w:p w14:paraId="7D9844EF" w14:textId="2D49D746" w:rsidR="00247B73" w:rsidRPr="004C038B" w:rsidRDefault="00247B73" w:rsidP="00247B73">
      <w:pPr>
        <w:pStyle w:val="ParagraphHeader"/>
        <w:jc w:val="center"/>
        <w:rPr>
          <w:rFonts w:ascii="Arial" w:hAnsi="Arial" w:cs="Arial"/>
        </w:rPr>
      </w:pPr>
      <w:r w:rsidRPr="004C038B">
        <w:rPr>
          <w:rFonts w:ascii="Arial" w:hAnsi="Arial" w:cs="Arial"/>
        </w:rPr>
        <w:t xml:space="preserve">(Entity </w:t>
      </w:r>
      <w:r w:rsidR="00E1192B" w:rsidRPr="004C038B">
        <w:rPr>
          <w:rFonts w:ascii="Arial" w:hAnsi="Arial" w:cs="Arial"/>
        </w:rPr>
        <w:t>n</w:t>
      </w:r>
      <w:r w:rsidRPr="004C038B">
        <w:rPr>
          <w:rFonts w:ascii="Arial" w:hAnsi="Arial" w:cs="Arial"/>
        </w:rPr>
        <w:t>ame)</w:t>
      </w:r>
    </w:p>
    <w:p w14:paraId="7B90E30F" w14:textId="74FE3174" w:rsidR="003D68D1" w:rsidRPr="001D3FB2" w:rsidRDefault="00C36587" w:rsidP="00247B73">
      <w:pPr>
        <w:jc w:val="center"/>
        <w:rPr>
          <w:rFonts w:ascii="Times New Roman" w:hAnsi="Times New Roman" w:cs="Times New Roman"/>
          <w:sz w:val="34"/>
          <w:szCs w:val="34"/>
        </w:rPr>
      </w:pPr>
      <w:r w:rsidRPr="001D3FB2">
        <w:rPr>
          <w:rFonts w:ascii="Times New Roman" w:hAnsi="Times New Roman" w:cs="Times New Roman"/>
          <w:bCs/>
          <w:sz w:val="34"/>
          <w:szCs w:val="36"/>
        </w:rPr>
        <w:t>R</w:t>
      </w:r>
      <w:r w:rsidR="00247B73" w:rsidRPr="001D3FB2">
        <w:rPr>
          <w:rFonts w:ascii="Times New Roman" w:hAnsi="Times New Roman" w:cs="Times New Roman"/>
          <w:bCs/>
          <w:sz w:val="34"/>
          <w:szCs w:val="36"/>
        </w:rPr>
        <w:t xml:space="preserve">equest for proposal for </w:t>
      </w:r>
      <w:r w:rsidR="001D3FB2" w:rsidRPr="001D3FB2">
        <w:rPr>
          <w:rFonts w:ascii="Times New Roman" w:hAnsi="Times New Roman" w:cs="Times New Roman"/>
          <w:sz w:val="34"/>
          <w:szCs w:val="34"/>
        </w:rPr>
        <w:t xml:space="preserve">conducting </w:t>
      </w:r>
      <w:r w:rsidR="00280C42">
        <w:rPr>
          <w:rFonts w:ascii="Times New Roman" w:hAnsi="Times New Roman" w:cs="Times New Roman"/>
          <w:sz w:val="34"/>
          <w:szCs w:val="34"/>
        </w:rPr>
        <w:t>s</w:t>
      </w:r>
      <w:r w:rsidR="001D3FB2" w:rsidRPr="001D3FB2">
        <w:rPr>
          <w:rFonts w:ascii="Times New Roman" w:hAnsi="Times New Roman" w:cs="Times New Roman"/>
          <w:sz w:val="34"/>
          <w:szCs w:val="34"/>
        </w:rPr>
        <w:t xml:space="preserve">trategic </w:t>
      </w:r>
      <w:r w:rsidR="00280C42">
        <w:rPr>
          <w:rFonts w:ascii="Times New Roman" w:hAnsi="Times New Roman" w:cs="Times New Roman"/>
          <w:sz w:val="34"/>
          <w:szCs w:val="34"/>
        </w:rPr>
        <w:t>p</w:t>
      </w:r>
      <w:r w:rsidR="001D3FB2" w:rsidRPr="001D3FB2">
        <w:rPr>
          <w:rFonts w:ascii="Times New Roman" w:hAnsi="Times New Roman" w:cs="Times New Roman"/>
          <w:sz w:val="34"/>
          <w:szCs w:val="34"/>
        </w:rPr>
        <w:t xml:space="preserve">lanning </w:t>
      </w:r>
      <w:r w:rsidR="00280C42">
        <w:rPr>
          <w:rFonts w:ascii="Times New Roman" w:hAnsi="Times New Roman" w:cs="Times New Roman"/>
          <w:sz w:val="34"/>
          <w:szCs w:val="34"/>
        </w:rPr>
        <w:t>s</w:t>
      </w:r>
      <w:r w:rsidR="001D3FB2" w:rsidRPr="001D3FB2">
        <w:rPr>
          <w:rFonts w:ascii="Times New Roman" w:hAnsi="Times New Roman" w:cs="Times New Roman"/>
          <w:sz w:val="34"/>
          <w:szCs w:val="34"/>
        </w:rPr>
        <w:t>ervices</w:t>
      </w:r>
    </w:p>
    <w:p w14:paraId="2B64EF48" w14:textId="77777777" w:rsidR="00247B73" w:rsidRPr="004C038B" w:rsidRDefault="00247B73" w:rsidP="00247B73">
      <w:pPr>
        <w:jc w:val="center"/>
        <w:rPr>
          <w:rFonts w:ascii="Times New Roman" w:hAnsi="Times New Roman" w:cs="Times New Roman"/>
        </w:rPr>
      </w:pPr>
    </w:p>
    <w:p w14:paraId="533A1B49" w14:textId="77777777" w:rsidR="003D68D1" w:rsidRPr="004C038B" w:rsidRDefault="003D68D1" w:rsidP="00247B73">
      <w:pPr>
        <w:jc w:val="center"/>
        <w:rPr>
          <w:rFonts w:ascii="Times New Roman" w:hAnsi="Times New Roman" w:cs="Times New Roman"/>
        </w:rPr>
      </w:pPr>
    </w:p>
    <w:p w14:paraId="5CFBBF18" w14:textId="77777777" w:rsidR="003D68D1" w:rsidRPr="004C038B" w:rsidRDefault="003D68D1" w:rsidP="00247B73">
      <w:pPr>
        <w:jc w:val="center"/>
        <w:rPr>
          <w:rFonts w:ascii="Times New Roman" w:hAnsi="Times New Roman" w:cs="Times New Roman"/>
        </w:rPr>
      </w:pPr>
    </w:p>
    <w:p w14:paraId="5A3C6FE0" w14:textId="773590AA" w:rsidR="00247B73" w:rsidRPr="004C038B" w:rsidRDefault="00247B73" w:rsidP="00247B73">
      <w:pPr>
        <w:jc w:val="center"/>
        <w:rPr>
          <w:rFonts w:ascii="Times New Roman" w:hAnsi="Times New Roman" w:cs="Times New Roman"/>
        </w:rPr>
      </w:pPr>
      <w:r w:rsidRPr="004C038B">
        <w:rPr>
          <w:rFonts w:ascii="Times New Roman" w:hAnsi="Times New Roman" w:cs="Times New Roman"/>
        </w:rPr>
        <w:t>Inquiries and proposals should be directed to:</w:t>
      </w:r>
    </w:p>
    <w:p w14:paraId="5B9CD298" w14:textId="77777777" w:rsidR="00247B73" w:rsidRPr="004C038B" w:rsidRDefault="00247B73" w:rsidP="00247B73">
      <w:pPr>
        <w:jc w:val="center"/>
        <w:rPr>
          <w:rFonts w:ascii="Times New Roman" w:hAnsi="Times New Roman" w:cs="Times New Roman"/>
        </w:rPr>
      </w:pPr>
    </w:p>
    <w:p w14:paraId="2A47F27A" w14:textId="1392A12F"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Pr="004C038B">
        <w:rPr>
          <w:rFonts w:ascii="Times New Roman" w:hAnsi="Times New Roman" w:cs="Times New Roman"/>
        </w:rPr>
        <w:tab/>
        <w:t>___________________________</w:t>
      </w:r>
    </w:p>
    <w:p w14:paraId="252E0352" w14:textId="77777777" w:rsidR="00247B73" w:rsidRPr="004C038B" w:rsidRDefault="00247B73" w:rsidP="00247B73">
      <w:pPr>
        <w:jc w:val="center"/>
        <w:rPr>
          <w:rFonts w:ascii="Times New Roman" w:hAnsi="Times New Roman" w:cs="Times New Roman"/>
        </w:rPr>
      </w:pPr>
    </w:p>
    <w:p w14:paraId="714221D3" w14:textId="3C45D75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Pr="004C038B">
        <w:rPr>
          <w:rFonts w:ascii="Times New Roman" w:hAnsi="Times New Roman" w:cs="Times New Roman"/>
        </w:rPr>
        <w:tab/>
        <w:t>___________________________</w:t>
      </w:r>
    </w:p>
    <w:p w14:paraId="11188EF8" w14:textId="77777777" w:rsidR="00247B73" w:rsidRPr="004C038B" w:rsidRDefault="00247B73" w:rsidP="00247B73">
      <w:pPr>
        <w:jc w:val="center"/>
        <w:rPr>
          <w:rFonts w:ascii="Times New Roman" w:hAnsi="Times New Roman" w:cs="Times New Roman"/>
        </w:rPr>
      </w:pPr>
    </w:p>
    <w:p w14:paraId="7631888C" w14:textId="69846A92"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w:t>
      </w:r>
    </w:p>
    <w:p w14:paraId="6550557F" w14:textId="77777777" w:rsidR="00247B73" w:rsidRPr="004C038B" w:rsidRDefault="00247B73" w:rsidP="00247B73">
      <w:pPr>
        <w:jc w:val="center"/>
        <w:rPr>
          <w:rFonts w:ascii="Times New Roman" w:hAnsi="Times New Roman" w:cs="Times New Roman"/>
        </w:rPr>
      </w:pPr>
    </w:p>
    <w:p w14:paraId="55ECE60B" w14:textId="60D80A06" w:rsidR="00247B73" w:rsidRPr="004C038B" w:rsidRDefault="00247B73" w:rsidP="00247B73">
      <w:pPr>
        <w:jc w:val="center"/>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w:t>
      </w:r>
    </w:p>
    <w:p w14:paraId="7C4205F7" w14:textId="77777777" w:rsidR="00247B73" w:rsidRPr="004C038B" w:rsidRDefault="00247B73" w:rsidP="00247B73">
      <w:pPr>
        <w:jc w:val="center"/>
        <w:rPr>
          <w:rFonts w:ascii="Times New Roman" w:hAnsi="Times New Roman" w:cs="Times New Roman"/>
        </w:rPr>
      </w:pPr>
    </w:p>
    <w:p w14:paraId="0BEBC9FF" w14:textId="030E17D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Phone:</w:t>
      </w:r>
      <w:r w:rsidRPr="004C038B">
        <w:rPr>
          <w:rFonts w:ascii="Times New Roman" w:hAnsi="Times New Roman" w:cs="Times New Roman"/>
        </w:rPr>
        <w:tab/>
      </w:r>
      <w:r w:rsidRPr="004C038B">
        <w:rPr>
          <w:rFonts w:ascii="Times New Roman" w:hAnsi="Times New Roman" w:cs="Times New Roman"/>
        </w:rPr>
        <w:tab/>
        <w:t>___________________________</w:t>
      </w:r>
    </w:p>
    <w:p w14:paraId="6FB0F973" w14:textId="77777777" w:rsidR="00247B73" w:rsidRPr="004C038B" w:rsidRDefault="00247B73" w:rsidP="00247B73">
      <w:pPr>
        <w:jc w:val="center"/>
        <w:rPr>
          <w:rFonts w:ascii="Arial" w:hAnsi="Arial" w:cs="Arial"/>
        </w:rPr>
      </w:pPr>
    </w:p>
    <w:p w14:paraId="735EAB5B" w14:textId="77777777" w:rsidR="00247B73" w:rsidRPr="004C038B" w:rsidRDefault="00247B73" w:rsidP="00247B73">
      <w:pPr>
        <w:jc w:val="center"/>
        <w:rPr>
          <w:rFonts w:ascii="Arial" w:hAnsi="Arial" w:cs="Arial"/>
        </w:rPr>
      </w:pPr>
    </w:p>
    <w:p w14:paraId="3CD3292B" w14:textId="77777777" w:rsidR="00247B73" w:rsidRPr="004C038B" w:rsidRDefault="00247B73" w:rsidP="00247B73">
      <w:pPr>
        <w:jc w:val="center"/>
        <w:rPr>
          <w:rFonts w:ascii="Arial" w:hAnsi="Arial" w:cs="Arial"/>
        </w:rPr>
      </w:pPr>
    </w:p>
    <w:p w14:paraId="08F49757" w14:textId="0D7988D2" w:rsidR="00247B73" w:rsidRPr="004C038B" w:rsidRDefault="00247B73" w:rsidP="00247B73">
      <w:pPr>
        <w:pStyle w:val="ParagraphHeader"/>
        <w:jc w:val="center"/>
        <w:rPr>
          <w:rFonts w:ascii="Arial" w:hAnsi="Arial" w:cs="Arial"/>
        </w:rPr>
      </w:pPr>
      <w:r w:rsidRPr="004C038B">
        <w:rPr>
          <w:rFonts w:ascii="Arial" w:hAnsi="Arial" w:cs="Arial"/>
        </w:rPr>
        <w:t xml:space="preserve">Please consider sending your completed </w:t>
      </w:r>
      <w:r w:rsidR="00280C42">
        <w:rPr>
          <w:rFonts w:ascii="Arial" w:hAnsi="Arial" w:cs="Arial"/>
        </w:rPr>
        <w:t>r</w:t>
      </w:r>
      <w:r w:rsidRPr="004C038B">
        <w:rPr>
          <w:rFonts w:ascii="Arial" w:hAnsi="Arial" w:cs="Arial"/>
        </w:rPr>
        <w:t xml:space="preserve">equest for </w:t>
      </w:r>
      <w:r w:rsidR="00280C42">
        <w:rPr>
          <w:rFonts w:ascii="Arial" w:hAnsi="Arial" w:cs="Arial"/>
        </w:rPr>
        <w:t>p</w:t>
      </w:r>
      <w:r w:rsidRPr="004C038B">
        <w:rPr>
          <w:rFonts w:ascii="Arial" w:hAnsi="Arial" w:cs="Arial"/>
        </w:rPr>
        <w:t>roposal (RFP) to Wipfli.</w:t>
      </w:r>
    </w:p>
    <w:p w14:paraId="2A5EA053" w14:textId="73E5BFFE"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 xml:space="preserve">Direct the RFP to </w:t>
      </w:r>
      <w:r w:rsidR="003D68D1" w:rsidRPr="004C038B">
        <w:rPr>
          <w:rFonts w:ascii="Times New Roman" w:hAnsi="Times New Roman" w:cs="Times New Roman"/>
        </w:rPr>
        <w:t>Brian Gaumont</w:t>
      </w:r>
      <w:r w:rsidRPr="004C038B">
        <w:rPr>
          <w:rFonts w:ascii="Times New Roman" w:hAnsi="Times New Roman" w:cs="Times New Roman"/>
        </w:rPr>
        <w:t xml:space="preserve"> via email at </w:t>
      </w:r>
      <w:hyperlink r:id="rId7" w:history="1">
        <w:r w:rsidRPr="004C038B">
          <w:rPr>
            <w:rStyle w:val="Hyperlink"/>
            <w:rFonts w:ascii="Times New Roman" w:hAnsi="Times New Roman" w:cs="Times New Roman"/>
            <w:i/>
          </w:rPr>
          <w:t>gfpbd@wipfli.com</w:t>
        </w:r>
      </w:hyperlink>
      <w:r w:rsidRPr="004C038B">
        <w:rPr>
          <w:rFonts w:ascii="Times New Roman" w:hAnsi="Times New Roman" w:cs="Times New Roman"/>
        </w:rPr>
        <w:t xml:space="preserve"> or via mail to:</w:t>
      </w:r>
    </w:p>
    <w:p w14:paraId="0B396114" w14:textId="77777777" w:rsidR="00247B73" w:rsidRPr="004C038B" w:rsidRDefault="00247B73" w:rsidP="00247B73">
      <w:pPr>
        <w:pStyle w:val="Italics"/>
        <w:jc w:val="center"/>
        <w:rPr>
          <w:rFonts w:ascii="Times New Roman" w:hAnsi="Times New Roman" w:cs="Times New Roman"/>
        </w:rPr>
      </w:pPr>
    </w:p>
    <w:p w14:paraId="334DF656" w14:textId="00495ED7" w:rsidR="00247B73" w:rsidRPr="004C038B" w:rsidRDefault="003D68D1" w:rsidP="00247B73">
      <w:pPr>
        <w:pStyle w:val="Italics"/>
        <w:jc w:val="center"/>
        <w:rPr>
          <w:rFonts w:ascii="Times New Roman" w:hAnsi="Times New Roman" w:cs="Times New Roman"/>
        </w:rPr>
      </w:pPr>
      <w:r w:rsidRPr="004C038B">
        <w:rPr>
          <w:rFonts w:ascii="Times New Roman" w:hAnsi="Times New Roman" w:cs="Times New Roman"/>
        </w:rPr>
        <w:t>Brian Gaumont</w:t>
      </w:r>
    </w:p>
    <w:p w14:paraId="50F01250"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Wipfli LLP</w:t>
      </w:r>
    </w:p>
    <w:p w14:paraId="24FB756F"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2501 West Beltline Hwy., Suite 401</w:t>
      </w:r>
    </w:p>
    <w:p w14:paraId="5DD4EC27"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Madison, WI 53713</w:t>
      </w:r>
    </w:p>
    <w:p w14:paraId="4C748349" w14:textId="04D45892" w:rsidR="00247B73" w:rsidRPr="004C038B" w:rsidRDefault="00247B73" w:rsidP="00247B73">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 xml:space="preserve">Table of </w:t>
      </w:r>
      <w:r w:rsidR="00E1192B" w:rsidRPr="004C038B">
        <w:rPr>
          <w:rFonts w:ascii="Arial" w:hAnsi="Arial" w:cs="Arial"/>
        </w:rPr>
        <w:t>c</w:t>
      </w:r>
      <w:r w:rsidRPr="004C038B">
        <w:rPr>
          <w:rFonts w:ascii="Arial" w:hAnsi="Arial" w:cs="Arial"/>
        </w:rPr>
        <w:t>ontents</w:t>
      </w:r>
    </w:p>
    <w:p w14:paraId="02F4DE8B" w14:textId="77777777" w:rsidR="006D1C8B" w:rsidRPr="004C038B" w:rsidRDefault="006D1C8B" w:rsidP="00247B73">
      <w:pPr>
        <w:pStyle w:val="ParagraphHeader"/>
        <w:rPr>
          <w:rFonts w:ascii="Arial" w:hAnsi="Arial" w:cs="Arial"/>
        </w:rPr>
        <w:sectPr w:rsidR="006D1C8B" w:rsidRPr="004C038B" w:rsidSect="006D1C8B">
          <w:headerReference w:type="default" r:id="rId8"/>
          <w:footerReference w:type="default" r:id="rId9"/>
          <w:headerReference w:type="first" r:id="rId10"/>
          <w:pgSz w:w="12242" w:h="15842"/>
          <w:pgMar w:top="1440" w:right="1440" w:bottom="1440" w:left="1440" w:header="720" w:footer="684" w:gutter="0"/>
          <w:cols w:space="708"/>
          <w:titlePg/>
        </w:sectPr>
      </w:pPr>
    </w:p>
    <w:p w14:paraId="36B3EB3A" w14:textId="15FC166C" w:rsidR="00247B73" w:rsidRPr="004C038B" w:rsidRDefault="00247B73" w:rsidP="00247B73">
      <w:pPr>
        <w:pStyle w:val="ParagraphHeader"/>
        <w:rPr>
          <w:rFonts w:ascii="Arial" w:hAnsi="Arial" w:cs="Arial"/>
        </w:rPr>
      </w:pPr>
      <w:r w:rsidRPr="004C038B">
        <w:rPr>
          <w:rFonts w:ascii="Arial" w:hAnsi="Arial" w:cs="Arial"/>
        </w:rPr>
        <w:t>General information</w:t>
      </w:r>
    </w:p>
    <w:p w14:paraId="51AAB342" w14:textId="068D41E0"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Purpose</w:t>
      </w:r>
    </w:p>
    <w:p w14:paraId="3EBD7E49" w14:textId="18ED6A52"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Who may respond</w:t>
      </w:r>
    </w:p>
    <w:p w14:paraId="25D3A7BC" w14:textId="0A829EC8"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Instructions on proposal submission  </w:t>
      </w:r>
    </w:p>
    <w:p w14:paraId="19B612AC"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Closing submission date </w:t>
      </w:r>
    </w:p>
    <w:p w14:paraId="78F70D66"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Inquiries </w:t>
      </w:r>
    </w:p>
    <w:p w14:paraId="38C9F5BF"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Conditions of proposal </w:t>
      </w:r>
    </w:p>
    <w:p w14:paraId="36E5653F" w14:textId="2FBC38E2"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Instructions to prospective contractors</w:t>
      </w:r>
      <w:r w:rsidRPr="004C038B">
        <w:rPr>
          <w:rFonts w:ascii="Times New Roman" w:hAnsi="Times New Roman" w:cs="Times New Roman"/>
        </w:rPr>
        <w:tab/>
      </w:r>
      <w:r w:rsidRPr="004C038B">
        <w:rPr>
          <w:rFonts w:ascii="Times New Roman" w:hAnsi="Times New Roman" w:cs="Times New Roman"/>
        </w:rPr>
        <w:tab/>
        <w:t xml:space="preserve">            </w:t>
      </w:r>
    </w:p>
    <w:p w14:paraId="1969F8F5" w14:textId="2E2089D6"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Electronic copy submissions</w:t>
      </w:r>
    </w:p>
    <w:p w14:paraId="11808508"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Right to reject </w:t>
      </w:r>
    </w:p>
    <w:p w14:paraId="5A2EDEBB" w14:textId="048B7279"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Presentations</w:t>
      </w:r>
      <w:r w:rsidRPr="004C038B">
        <w:rPr>
          <w:rFonts w:ascii="Times New Roman" w:hAnsi="Times New Roman" w:cs="Times New Roman"/>
        </w:rPr>
        <w:tab/>
      </w:r>
      <w:r w:rsidRPr="004C038B">
        <w:rPr>
          <w:rFonts w:ascii="Times New Roman" w:hAnsi="Times New Roman" w:cs="Times New Roman"/>
        </w:rPr>
        <w:tab/>
        <w:t xml:space="preserve">    </w:t>
      </w:r>
    </w:p>
    <w:p w14:paraId="14FAECAA" w14:textId="45DB90A1"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Notification of award</w:t>
      </w:r>
    </w:p>
    <w:p w14:paraId="7955F7B1" w14:textId="631D13B1"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Description of entity and </w:t>
      </w:r>
      <w:r w:rsidR="00A04130">
        <w:rPr>
          <w:rFonts w:ascii="Times New Roman" w:hAnsi="Times New Roman" w:cs="Times New Roman"/>
        </w:rPr>
        <w:t>scope of work requested</w:t>
      </w:r>
    </w:p>
    <w:p w14:paraId="5A53CDF4" w14:textId="77777777" w:rsidR="00247B73" w:rsidRPr="004C038B" w:rsidRDefault="00247B73" w:rsidP="00247B73">
      <w:pPr>
        <w:rPr>
          <w:rFonts w:ascii="Arial" w:hAnsi="Arial" w:cs="Arial"/>
        </w:rPr>
      </w:pPr>
    </w:p>
    <w:p w14:paraId="5C1100DA" w14:textId="5322558D" w:rsidR="00247B73" w:rsidRPr="004C038B" w:rsidRDefault="00247B73" w:rsidP="00247B73">
      <w:pPr>
        <w:pStyle w:val="ParagraphHeader"/>
        <w:rPr>
          <w:rFonts w:ascii="Arial" w:hAnsi="Arial" w:cs="Arial"/>
        </w:rPr>
      </w:pPr>
      <w:r w:rsidRPr="004C038B">
        <w:rPr>
          <w:rFonts w:ascii="Arial" w:hAnsi="Arial" w:cs="Arial"/>
        </w:rPr>
        <w:t xml:space="preserve">Specification </w:t>
      </w:r>
      <w:r w:rsidR="00E1192B" w:rsidRPr="004C038B">
        <w:rPr>
          <w:rFonts w:ascii="Arial" w:hAnsi="Arial" w:cs="Arial"/>
        </w:rPr>
        <w:t>s</w:t>
      </w:r>
      <w:r w:rsidRPr="004C038B">
        <w:rPr>
          <w:rFonts w:ascii="Arial" w:hAnsi="Arial" w:cs="Arial"/>
        </w:rPr>
        <w:t>chedule</w:t>
      </w:r>
    </w:p>
    <w:p w14:paraId="135A84AA" w14:textId="42B31CDB" w:rsidR="00247B73" w:rsidRPr="004C038B" w:rsidRDefault="00743746" w:rsidP="001601A7">
      <w:pPr>
        <w:pStyle w:val="Bullets"/>
        <w:numPr>
          <w:ilvl w:val="0"/>
          <w:numId w:val="5"/>
        </w:numPr>
        <w:rPr>
          <w:rFonts w:ascii="Times New Roman" w:hAnsi="Times New Roman" w:cs="Times New Roman"/>
        </w:rPr>
      </w:pPr>
      <w:r>
        <w:rPr>
          <w:rFonts w:ascii="Times New Roman" w:hAnsi="Times New Roman" w:cs="Times New Roman"/>
        </w:rPr>
        <w:t>Pricing</w:t>
      </w:r>
    </w:p>
    <w:p w14:paraId="2375947D" w14:textId="6C66CCD5"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P</w:t>
      </w:r>
      <w:r w:rsidR="00743746">
        <w:rPr>
          <w:rFonts w:ascii="Times New Roman" w:hAnsi="Times New Roman" w:cs="Times New Roman"/>
        </w:rPr>
        <w:t>ayment</w:t>
      </w:r>
    </w:p>
    <w:p w14:paraId="60759933" w14:textId="72CD0E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Confidentiality</w:t>
      </w:r>
    </w:p>
    <w:p w14:paraId="491AFC56" w14:textId="77777777" w:rsidR="006D1C8B" w:rsidRPr="004C038B" w:rsidRDefault="006D1C8B" w:rsidP="00247B73">
      <w:pPr>
        <w:rPr>
          <w:rFonts w:ascii="Arial" w:hAnsi="Arial" w:cs="Arial"/>
        </w:rPr>
      </w:pPr>
    </w:p>
    <w:p w14:paraId="33D25491" w14:textId="77777777" w:rsidR="00247B73" w:rsidRPr="004C038B" w:rsidRDefault="00247B73" w:rsidP="00247B73">
      <w:pPr>
        <w:pStyle w:val="ParagraphHeader"/>
        <w:rPr>
          <w:rFonts w:ascii="Arial" w:hAnsi="Arial" w:cs="Arial"/>
        </w:rPr>
      </w:pPr>
      <w:r w:rsidRPr="004C038B">
        <w:rPr>
          <w:rFonts w:ascii="Arial" w:hAnsi="Arial" w:cs="Arial"/>
        </w:rPr>
        <w:t>Technical qualifications</w:t>
      </w:r>
    </w:p>
    <w:p w14:paraId="3DDBA599" w14:textId="17BD51C1" w:rsidR="00247B73"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needs</w:t>
      </w:r>
    </w:p>
    <w:p w14:paraId="54F60CBD" w14:textId="75299B4C" w:rsidR="00743746" w:rsidRPr="004C038B" w:rsidRDefault="00743746" w:rsidP="001601A7">
      <w:pPr>
        <w:pStyle w:val="Bullets"/>
        <w:numPr>
          <w:ilvl w:val="0"/>
          <w:numId w:val="6"/>
        </w:numPr>
        <w:rPr>
          <w:rFonts w:ascii="Times New Roman" w:hAnsi="Times New Roman" w:cs="Times New Roman"/>
        </w:rPr>
      </w:pPr>
      <w:r>
        <w:rPr>
          <w:rFonts w:ascii="Times New Roman" w:hAnsi="Times New Roman" w:cs="Times New Roman"/>
        </w:rPr>
        <w:t>Understanding the scope of work</w:t>
      </w:r>
    </w:p>
    <w:p w14:paraId="2E6CB859" w14:textId="37961888"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industry</w:t>
      </w:r>
    </w:p>
    <w:p w14:paraId="53A6ABC7" w14:textId="1437FD10"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 xml:space="preserve">Engagement team  </w:t>
      </w:r>
    </w:p>
    <w:p w14:paraId="3C18E582" w14:textId="42F4189E"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Organization, size and structure</w:t>
      </w:r>
    </w:p>
    <w:p w14:paraId="22297B81" w14:textId="52233031" w:rsidR="00247B73" w:rsidRPr="004C038B" w:rsidRDefault="003D68D1" w:rsidP="001601A7">
      <w:pPr>
        <w:pStyle w:val="Bullets"/>
        <w:numPr>
          <w:ilvl w:val="0"/>
          <w:numId w:val="6"/>
        </w:numPr>
        <w:rPr>
          <w:rFonts w:ascii="Times New Roman" w:hAnsi="Times New Roman" w:cs="Times New Roman"/>
        </w:rPr>
      </w:pPr>
      <w:r w:rsidRPr="004C038B">
        <w:rPr>
          <w:rFonts w:ascii="Times New Roman" w:hAnsi="Times New Roman" w:cs="Times New Roman"/>
        </w:rPr>
        <w:t>A</w:t>
      </w:r>
      <w:r w:rsidR="00247B73" w:rsidRPr="004C038B">
        <w:rPr>
          <w:rFonts w:ascii="Times New Roman" w:hAnsi="Times New Roman" w:cs="Times New Roman"/>
        </w:rPr>
        <w:t>pproach to the engagement</w:t>
      </w:r>
    </w:p>
    <w:p w14:paraId="6F500AA3" w14:textId="77777777" w:rsidR="00247B73" w:rsidRPr="004C038B" w:rsidRDefault="00247B73" w:rsidP="00247B73">
      <w:pPr>
        <w:rPr>
          <w:rFonts w:ascii="Arial" w:hAnsi="Arial" w:cs="Arial"/>
          <w:b/>
        </w:rPr>
      </w:pPr>
    </w:p>
    <w:p w14:paraId="6CB4F557" w14:textId="77777777" w:rsidR="00247B73" w:rsidRPr="004C038B" w:rsidRDefault="00247B73" w:rsidP="00247B73">
      <w:pPr>
        <w:pStyle w:val="ParagraphHeader"/>
        <w:rPr>
          <w:rFonts w:ascii="Arial" w:hAnsi="Arial" w:cs="Arial"/>
        </w:rPr>
      </w:pPr>
      <w:r w:rsidRPr="004C038B">
        <w:rPr>
          <w:rFonts w:ascii="Arial" w:hAnsi="Arial" w:cs="Arial"/>
        </w:rPr>
        <w:t>Proposal evaluation</w:t>
      </w:r>
    </w:p>
    <w:p w14:paraId="0C7F94E2" w14:textId="2A464DB5"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Submission of proposals </w:t>
      </w:r>
    </w:p>
    <w:p w14:paraId="157F63F7" w14:textId="661FEF5E"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Nonresponsive proposals </w:t>
      </w:r>
    </w:p>
    <w:p w14:paraId="532AC79B" w14:textId="722EE873"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Proposal evaluation </w:t>
      </w:r>
    </w:p>
    <w:p w14:paraId="2B386D16" w14:textId="2838A54B" w:rsidR="00247B73"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Review process </w:t>
      </w:r>
    </w:p>
    <w:p w14:paraId="2029E3D2" w14:textId="56F1D258" w:rsidR="00743746" w:rsidRPr="004C038B" w:rsidRDefault="00743746" w:rsidP="001601A7">
      <w:pPr>
        <w:pStyle w:val="Bullets"/>
        <w:numPr>
          <w:ilvl w:val="0"/>
          <w:numId w:val="7"/>
        </w:numPr>
        <w:rPr>
          <w:rFonts w:ascii="Times New Roman" w:hAnsi="Times New Roman" w:cs="Times New Roman"/>
        </w:rPr>
      </w:pPr>
      <w:r>
        <w:rPr>
          <w:rFonts w:ascii="Times New Roman" w:hAnsi="Times New Roman" w:cs="Times New Roman"/>
        </w:rPr>
        <w:t>RFP schedule</w:t>
      </w:r>
    </w:p>
    <w:p w14:paraId="2EBDAE6C" w14:textId="77777777" w:rsidR="00247B73" w:rsidRPr="004C038B" w:rsidRDefault="00247B73" w:rsidP="00247B73">
      <w:pPr>
        <w:rPr>
          <w:rFonts w:ascii="Arial" w:hAnsi="Arial" w:cs="Arial"/>
        </w:rPr>
      </w:pPr>
    </w:p>
    <w:p w14:paraId="328C8FC9" w14:textId="55D61B4D" w:rsidR="00247B73" w:rsidRPr="004C038B" w:rsidRDefault="00247B73" w:rsidP="00247B73">
      <w:pPr>
        <w:pStyle w:val="ParagraphHeader"/>
        <w:rPr>
          <w:rFonts w:ascii="Arial" w:hAnsi="Arial" w:cs="Arial"/>
        </w:rPr>
      </w:pPr>
      <w:r w:rsidRPr="004C038B">
        <w:rPr>
          <w:rFonts w:ascii="Arial" w:hAnsi="Arial" w:cs="Arial"/>
        </w:rPr>
        <w:t>Appendix</w:t>
      </w:r>
    </w:p>
    <w:p w14:paraId="29CF5AF2" w14:textId="3653227D" w:rsidR="006D1C8B" w:rsidRPr="004C038B" w:rsidRDefault="00247B73" w:rsidP="001601A7">
      <w:pPr>
        <w:pStyle w:val="Bullets"/>
        <w:numPr>
          <w:ilvl w:val="0"/>
          <w:numId w:val="8"/>
        </w:numPr>
        <w:rPr>
          <w:rFonts w:ascii="Times New Roman" w:hAnsi="Times New Roman" w:cs="Times New Roman"/>
        </w:rPr>
        <w:sectPr w:rsidR="006D1C8B" w:rsidRPr="004C038B" w:rsidSect="006D1C8B">
          <w:type w:val="continuous"/>
          <w:pgSz w:w="12242" w:h="15842"/>
          <w:pgMar w:top="1440" w:right="1440" w:bottom="1440" w:left="1440" w:header="720" w:footer="684" w:gutter="0"/>
          <w:cols w:num="2" w:space="708"/>
          <w:titlePg/>
        </w:sectPr>
      </w:pPr>
      <w:r w:rsidRPr="004C038B">
        <w:rPr>
          <w:rFonts w:ascii="Times New Roman" w:hAnsi="Times New Roman" w:cs="Times New Roman"/>
        </w:rPr>
        <w:t>Sample proposal evaluatio</w:t>
      </w:r>
      <w:r w:rsidR="006D1C8B" w:rsidRPr="004C038B">
        <w:rPr>
          <w:rFonts w:ascii="Times New Roman" w:hAnsi="Times New Roman" w:cs="Times New Roman"/>
        </w:rPr>
        <w:t>n</w:t>
      </w:r>
    </w:p>
    <w:p w14:paraId="551D8560" w14:textId="77777777" w:rsidR="00193F5B" w:rsidRPr="004C038B" w:rsidRDefault="00193F5B" w:rsidP="006D1C8B">
      <w:pPr>
        <w:pStyle w:val="Title"/>
        <w:rPr>
          <w:rFonts w:ascii="Arial" w:hAnsi="Arial" w:cs="Arial"/>
        </w:rPr>
      </w:pPr>
    </w:p>
    <w:p w14:paraId="5C58B45D" w14:textId="77777777" w:rsidR="00193F5B" w:rsidRPr="004C038B" w:rsidRDefault="00193F5B" w:rsidP="00193F5B"/>
    <w:p w14:paraId="38C63EB8" w14:textId="77777777" w:rsidR="00193F5B" w:rsidRPr="004C038B" w:rsidRDefault="00193F5B" w:rsidP="00193F5B"/>
    <w:p w14:paraId="29F1D942" w14:textId="77777777" w:rsidR="00193F5B" w:rsidRPr="004C038B" w:rsidRDefault="00193F5B" w:rsidP="00193F5B"/>
    <w:p w14:paraId="31A9FABC" w14:textId="77777777" w:rsidR="00193F5B" w:rsidRPr="004C038B" w:rsidRDefault="00193F5B" w:rsidP="00193F5B"/>
    <w:p w14:paraId="0EE50AEC" w14:textId="77777777" w:rsidR="00193F5B" w:rsidRPr="004C038B" w:rsidRDefault="00193F5B" w:rsidP="00193F5B"/>
    <w:p w14:paraId="5C622625" w14:textId="77777777" w:rsidR="00193F5B" w:rsidRPr="004C038B" w:rsidRDefault="00193F5B" w:rsidP="00193F5B"/>
    <w:p w14:paraId="05B3F964" w14:textId="77777777" w:rsidR="00193F5B" w:rsidRPr="004C038B" w:rsidRDefault="00193F5B" w:rsidP="00193F5B"/>
    <w:p w14:paraId="312F5ACF" w14:textId="00BB8E6C" w:rsidR="00193F5B" w:rsidRPr="004C038B" w:rsidRDefault="00193F5B" w:rsidP="00193F5B">
      <w:pPr>
        <w:pStyle w:val="Title"/>
        <w:tabs>
          <w:tab w:val="left" w:pos="2412"/>
        </w:tabs>
        <w:rPr>
          <w:rFonts w:ascii="Arial" w:hAnsi="Arial" w:cs="Arial"/>
        </w:rPr>
      </w:pPr>
      <w:r w:rsidRPr="004C038B">
        <w:rPr>
          <w:rFonts w:ascii="Arial" w:hAnsi="Arial" w:cs="Arial"/>
        </w:rPr>
        <w:tab/>
      </w:r>
    </w:p>
    <w:p w14:paraId="0E7BA1B9" w14:textId="6738E966" w:rsidR="00247B73" w:rsidRPr="004C038B" w:rsidRDefault="00247B73" w:rsidP="006D1C8B">
      <w:pPr>
        <w:pStyle w:val="Title"/>
        <w:rPr>
          <w:rFonts w:ascii="Arial" w:hAnsi="Arial" w:cs="Arial"/>
        </w:rPr>
      </w:pPr>
      <w:r w:rsidRPr="004C038B">
        <w:br w:type="page"/>
      </w:r>
      <w:r w:rsidRPr="004C038B">
        <w:rPr>
          <w:rFonts w:ascii="Arial" w:hAnsi="Arial" w:cs="Arial"/>
        </w:rPr>
        <w:lastRenderedPageBreak/>
        <w:t xml:space="preserve">General </w:t>
      </w:r>
      <w:r w:rsidR="00E1192B" w:rsidRPr="004C038B">
        <w:rPr>
          <w:rFonts w:ascii="Arial" w:hAnsi="Arial" w:cs="Arial"/>
        </w:rPr>
        <w:t>i</w:t>
      </w:r>
      <w:r w:rsidRPr="004C038B">
        <w:rPr>
          <w:rFonts w:ascii="Arial" w:hAnsi="Arial" w:cs="Arial"/>
        </w:rPr>
        <w:t>nformation</w:t>
      </w:r>
    </w:p>
    <w:p w14:paraId="3CF4EE70" w14:textId="7B4AA86E" w:rsidR="00247B73" w:rsidRPr="004C038B" w:rsidRDefault="00247B73" w:rsidP="006D1C8B">
      <w:pPr>
        <w:pStyle w:val="ParagraphHeader"/>
        <w:rPr>
          <w:rFonts w:ascii="Arial" w:hAnsi="Arial" w:cs="Arial"/>
        </w:rPr>
      </w:pPr>
      <w:r w:rsidRPr="004C038B">
        <w:rPr>
          <w:rFonts w:ascii="Arial" w:hAnsi="Arial" w:cs="Arial"/>
        </w:rPr>
        <w:t>A. Purpose</w:t>
      </w:r>
    </w:p>
    <w:p w14:paraId="629B2A95" w14:textId="3D11F2F3" w:rsidR="003D68D1" w:rsidRDefault="00247B73" w:rsidP="003D68D1">
      <w:pPr>
        <w:ind w:right="35"/>
        <w:rPr>
          <w:rFonts w:ascii="Times New Roman" w:hAnsi="Times New Roman" w:cs="Times New Roman"/>
        </w:rPr>
      </w:pPr>
      <w:bookmarkStart w:id="0" w:name="_Hlk14849565"/>
      <w:r w:rsidRPr="004C038B">
        <w:rPr>
          <w:rFonts w:ascii="Times New Roman" w:hAnsi="Times New Roman" w:cs="Times New Roman"/>
        </w:rPr>
        <w:t xml:space="preserve">This request for proposal (RFP) is to </w:t>
      </w:r>
      <w:r w:rsidR="00243FEA">
        <w:rPr>
          <w:rFonts w:ascii="Times New Roman" w:hAnsi="Times New Roman" w:cs="Times New Roman"/>
        </w:rPr>
        <w:t xml:space="preserve">seeking </w:t>
      </w:r>
      <w:r w:rsidR="00280C42">
        <w:rPr>
          <w:rFonts w:ascii="Times New Roman" w:hAnsi="Times New Roman" w:cs="Times New Roman"/>
        </w:rPr>
        <w:t>p</w:t>
      </w:r>
      <w:r w:rsidR="00243FEA">
        <w:rPr>
          <w:rFonts w:ascii="Times New Roman" w:hAnsi="Times New Roman" w:cs="Times New Roman"/>
        </w:rPr>
        <w:t xml:space="preserve">roposals from qualified </w:t>
      </w:r>
      <w:r w:rsidR="00280C42">
        <w:rPr>
          <w:rFonts w:ascii="Times New Roman" w:hAnsi="Times New Roman" w:cs="Times New Roman"/>
        </w:rPr>
        <w:t>c</w:t>
      </w:r>
      <w:r w:rsidR="00243FEA">
        <w:rPr>
          <w:rFonts w:ascii="Times New Roman" w:hAnsi="Times New Roman" w:cs="Times New Roman"/>
        </w:rPr>
        <w:t xml:space="preserve">onsultants (“XXXXX”) for the purpose of obtaining information and firm pricing to conduct a far-reaching and inclusive process to inform and collaboratively create </w:t>
      </w:r>
      <w:r w:rsidR="00243FEA" w:rsidRPr="00243FEA">
        <w:rPr>
          <w:rFonts w:ascii="Times New Roman" w:hAnsi="Times New Roman" w:cs="Times New Roman"/>
          <w:i/>
          <w:iCs/>
        </w:rPr>
        <w:t>(entity name)</w:t>
      </w:r>
      <w:r w:rsidR="00243FEA">
        <w:rPr>
          <w:rFonts w:ascii="Times New Roman" w:hAnsi="Times New Roman" w:cs="Times New Roman"/>
        </w:rPr>
        <w:t xml:space="preserve"> strategic plan. </w:t>
      </w:r>
    </w:p>
    <w:p w14:paraId="792C57F5" w14:textId="35373B6E" w:rsidR="00243FEA" w:rsidRDefault="00243FEA" w:rsidP="003D68D1">
      <w:pPr>
        <w:ind w:right="35"/>
        <w:rPr>
          <w:rFonts w:ascii="Times New Roman" w:hAnsi="Times New Roman" w:cs="Times New Roman"/>
        </w:rPr>
      </w:pPr>
    </w:p>
    <w:p w14:paraId="22EFB451" w14:textId="74A21743" w:rsidR="00243FEA" w:rsidRPr="00E0268A" w:rsidRDefault="00243FEA" w:rsidP="003D68D1">
      <w:pPr>
        <w:ind w:right="35"/>
        <w:rPr>
          <w:rFonts w:ascii="Times New Roman" w:eastAsia="MartinGotURWTLig" w:hAnsi="Times New Roman" w:cs="Times New Roman"/>
          <w:szCs w:val="22"/>
        </w:rPr>
      </w:pPr>
      <w:r>
        <w:rPr>
          <w:rFonts w:ascii="Times New Roman" w:hAnsi="Times New Roman" w:cs="Times New Roman"/>
        </w:rPr>
        <w:t xml:space="preserve">The plan will guide </w:t>
      </w:r>
      <w:r>
        <w:rPr>
          <w:rFonts w:ascii="Times New Roman" w:hAnsi="Times New Roman" w:cs="Times New Roman"/>
          <w:i/>
          <w:iCs/>
        </w:rPr>
        <w:t>(entity name)</w:t>
      </w:r>
      <w:r>
        <w:rPr>
          <w:rFonts w:ascii="Times New Roman" w:hAnsi="Times New Roman" w:cs="Times New Roman"/>
        </w:rPr>
        <w:t xml:space="preserve">’s operations and decision making from January 1, 202X through December 31, 202X. It will define </w:t>
      </w:r>
      <w:r>
        <w:rPr>
          <w:rFonts w:ascii="Times New Roman" w:hAnsi="Times New Roman" w:cs="Times New Roman"/>
          <w:i/>
          <w:iCs/>
        </w:rPr>
        <w:t>(entity name)</w:t>
      </w:r>
      <w:r>
        <w:rPr>
          <w:rFonts w:ascii="Times New Roman" w:hAnsi="Times New Roman" w:cs="Times New Roman"/>
        </w:rPr>
        <w:t>’s role in the community, guide the organization</w:t>
      </w:r>
      <w:r w:rsidR="00E0268A">
        <w:rPr>
          <w:rFonts w:ascii="Times New Roman" w:hAnsi="Times New Roman" w:cs="Times New Roman"/>
        </w:rPr>
        <w:t xml:space="preserve">’s governance and advocacy for </w:t>
      </w:r>
      <w:r w:rsidR="00E0268A">
        <w:rPr>
          <w:rFonts w:ascii="Times New Roman" w:hAnsi="Times New Roman" w:cs="Times New Roman"/>
          <w:i/>
          <w:iCs/>
        </w:rPr>
        <w:t>(entity name)</w:t>
      </w:r>
      <w:r w:rsidR="00E0268A">
        <w:rPr>
          <w:rFonts w:ascii="Times New Roman" w:hAnsi="Times New Roman" w:cs="Times New Roman"/>
        </w:rPr>
        <w:t xml:space="preserve">, and establish a framework for setting </w:t>
      </w:r>
      <w:r w:rsidR="000A5F26">
        <w:rPr>
          <w:rFonts w:ascii="Times New Roman" w:hAnsi="Times New Roman" w:cs="Times New Roman"/>
        </w:rPr>
        <w:t xml:space="preserve">strategic priorities and  </w:t>
      </w:r>
      <w:r w:rsidR="00E0268A">
        <w:rPr>
          <w:rFonts w:ascii="Times New Roman" w:hAnsi="Times New Roman" w:cs="Times New Roman"/>
        </w:rPr>
        <w:t xml:space="preserve">operational goals </w:t>
      </w:r>
      <w:r w:rsidR="000A5F26">
        <w:rPr>
          <w:rFonts w:ascii="Times New Roman" w:hAnsi="Times New Roman" w:cs="Times New Roman"/>
        </w:rPr>
        <w:t>while</w:t>
      </w:r>
      <w:r w:rsidR="00E0268A">
        <w:rPr>
          <w:rFonts w:ascii="Times New Roman" w:hAnsi="Times New Roman" w:cs="Times New Roman"/>
        </w:rPr>
        <w:t xml:space="preserve"> creating measurable and achievable service plans and timelines. The purpose of the strategic plan is to position </w:t>
      </w:r>
      <w:r w:rsidR="00E0268A">
        <w:rPr>
          <w:rFonts w:ascii="Times New Roman" w:hAnsi="Times New Roman" w:cs="Times New Roman"/>
          <w:i/>
          <w:iCs/>
        </w:rPr>
        <w:t>(entity name)</w:t>
      </w:r>
      <w:r w:rsidR="00E0268A">
        <w:rPr>
          <w:rFonts w:ascii="Times New Roman" w:hAnsi="Times New Roman" w:cs="Times New Roman"/>
        </w:rPr>
        <w:t xml:space="preserve"> to proactively provide service that meets the changing needs in a cost-effective manner and to educate stakeholders about </w:t>
      </w:r>
      <w:r w:rsidR="00E0268A">
        <w:rPr>
          <w:rFonts w:ascii="Times New Roman" w:hAnsi="Times New Roman" w:cs="Times New Roman"/>
          <w:i/>
          <w:iCs/>
        </w:rPr>
        <w:t>(entity name)</w:t>
      </w:r>
      <w:r w:rsidR="00E0268A">
        <w:rPr>
          <w:rFonts w:ascii="Times New Roman" w:hAnsi="Times New Roman" w:cs="Times New Roman"/>
        </w:rPr>
        <w:t xml:space="preserve">’s mission, vision, values and program. </w:t>
      </w:r>
    </w:p>
    <w:p w14:paraId="19FEE6DC" w14:textId="75BD7775" w:rsidR="00247B73" w:rsidRPr="004C038B" w:rsidRDefault="00247B73" w:rsidP="003D68D1">
      <w:pPr>
        <w:pStyle w:val="Italics"/>
        <w:rPr>
          <w:rFonts w:ascii="Arial" w:hAnsi="Arial" w:cs="Arial"/>
        </w:rPr>
      </w:pPr>
    </w:p>
    <w:bookmarkEnd w:id="0"/>
    <w:p w14:paraId="770578B4" w14:textId="7A2C9099" w:rsidR="00247B73" w:rsidRPr="004C038B" w:rsidRDefault="00247B73" w:rsidP="006D1C8B">
      <w:pPr>
        <w:pStyle w:val="ParagraphHeader"/>
        <w:rPr>
          <w:rFonts w:ascii="Arial" w:hAnsi="Arial" w:cs="Arial"/>
        </w:rPr>
      </w:pPr>
      <w:r w:rsidRPr="004C038B">
        <w:rPr>
          <w:rFonts w:ascii="Arial" w:hAnsi="Arial" w:cs="Arial"/>
        </w:rPr>
        <w:t>B. Who may respond</w:t>
      </w:r>
    </w:p>
    <w:p w14:paraId="27F48C80" w14:textId="60E026CF" w:rsidR="00247B73" w:rsidRPr="004C038B" w:rsidRDefault="00247B73" w:rsidP="006D1C8B">
      <w:pPr>
        <w:rPr>
          <w:rFonts w:ascii="Times New Roman" w:hAnsi="Times New Roman" w:cs="Times New Roman"/>
        </w:rPr>
      </w:pPr>
      <w:r w:rsidRPr="004C038B">
        <w:rPr>
          <w:rFonts w:ascii="Times New Roman" w:hAnsi="Times New Roman" w:cs="Times New Roman"/>
        </w:rPr>
        <w:t xml:space="preserve">Only </w:t>
      </w:r>
      <w:r w:rsidR="003D68D1" w:rsidRPr="004C038B">
        <w:rPr>
          <w:rFonts w:ascii="Times New Roman" w:hAnsi="Times New Roman" w:cs="Times New Roman"/>
        </w:rPr>
        <w:t>qualified individuals with experience working with grant-funded programs</w:t>
      </w:r>
      <w:r w:rsidRPr="004C038B">
        <w:rPr>
          <w:rFonts w:ascii="Times New Roman" w:hAnsi="Times New Roman" w:cs="Times New Roman"/>
        </w:rPr>
        <w:t xml:space="preserve"> may respond to this RFP.</w:t>
      </w:r>
    </w:p>
    <w:p w14:paraId="6BBECEC2" w14:textId="77777777" w:rsidR="00247B73" w:rsidRPr="004C038B" w:rsidRDefault="00247B73" w:rsidP="00247B73">
      <w:pPr>
        <w:rPr>
          <w:rFonts w:ascii="Arial" w:hAnsi="Arial" w:cs="Arial"/>
          <w:b/>
        </w:rPr>
      </w:pPr>
    </w:p>
    <w:p w14:paraId="2A7498E6" w14:textId="7C41E9A8" w:rsidR="00247B73" w:rsidRPr="004C038B" w:rsidRDefault="00891F28" w:rsidP="006D1C8B">
      <w:pPr>
        <w:pStyle w:val="ParagraphHeader"/>
        <w:rPr>
          <w:rFonts w:ascii="Arial" w:hAnsi="Arial" w:cs="Arial"/>
        </w:rPr>
      </w:pPr>
      <w:r>
        <w:rPr>
          <w:rFonts w:ascii="Arial" w:hAnsi="Arial" w:cs="Arial"/>
        </w:rPr>
        <w:t>C</w:t>
      </w:r>
      <w:r w:rsidR="00247B73" w:rsidRPr="004C038B">
        <w:rPr>
          <w:rFonts w:ascii="Arial" w:hAnsi="Arial" w:cs="Arial"/>
        </w:rPr>
        <w:t>. Instructions on proposal submission</w:t>
      </w:r>
    </w:p>
    <w:p w14:paraId="52B9BD80" w14:textId="05DCCCA0"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Closing submission date: </w:t>
      </w:r>
      <w:r w:rsidRPr="004C038B">
        <w:rPr>
          <w:rFonts w:ascii="Times New Roman" w:hAnsi="Times New Roman" w:cs="Times New Roman"/>
        </w:rPr>
        <w:t>Proposals must be submitted no later than 4:30 p.m.</w:t>
      </w:r>
      <w:r w:rsidR="003D68D1" w:rsidRPr="004C038B">
        <w:rPr>
          <w:rFonts w:ascii="Times New Roman" w:hAnsi="Times New Roman" w:cs="Times New Roman"/>
        </w:rPr>
        <w:t xml:space="preserve"> </w:t>
      </w:r>
      <w:r w:rsidR="003D68D1" w:rsidRPr="004C038B">
        <w:rPr>
          <w:rFonts w:ascii="Times New Roman" w:hAnsi="Times New Roman" w:cs="Times New Roman"/>
          <w:i/>
          <w:iCs/>
        </w:rPr>
        <w:t>(time zone)</w:t>
      </w:r>
      <w:r w:rsidRPr="004C038B">
        <w:rPr>
          <w:rFonts w:ascii="Times New Roman" w:hAnsi="Times New Roman" w:cs="Times New Roman"/>
        </w:rPr>
        <w:t xml:space="preserve"> on </w:t>
      </w:r>
      <w:r w:rsidRPr="004C038B">
        <w:rPr>
          <w:rFonts w:ascii="Times New Roman" w:hAnsi="Times New Roman" w:cs="Times New Roman"/>
          <w:i/>
          <w:iCs/>
        </w:rPr>
        <w:t>(date).</w:t>
      </w:r>
    </w:p>
    <w:p w14:paraId="50BDCC15" w14:textId="02C544AD"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Inquiries: </w:t>
      </w:r>
      <w:r w:rsidRPr="004C038B">
        <w:rPr>
          <w:rFonts w:ascii="Times New Roman" w:hAnsi="Times New Roman" w:cs="Times New Roman"/>
        </w:rPr>
        <w:t>Inquiries concerning this RFP should be directed to (</w:t>
      </w:r>
      <w:r w:rsidRPr="004C038B">
        <w:rPr>
          <w:rFonts w:ascii="Times New Roman" w:hAnsi="Times New Roman" w:cs="Times New Roman"/>
          <w:i/>
          <w:iCs/>
        </w:rPr>
        <w:t>name and telephone)</w:t>
      </w:r>
      <w:r w:rsidRPr="004C038B">
        <w:rPr>
          <w:rFonts w:ascii="Times New Roman" w:hAnsi="Times New Roman" w:cs="Times New Roman"/>
        </w:rPr>
        <w:t xml:space="preserve">. </w:t>
      </w:r>
      <w:r w:rsidR="00F408A8">
        <w:rPr>
          <w:rFonts w:ascii="Times New Roman" w:hAnsi="Times New Roman" w:cs="Times New Roman"/>
        </w:rPr>
        <w:t>Proposer</w:t>
      </w:r>
      <w:r w:rsidR="009C7ECA" w:rsidRPr="004C038B">
        <w:rPr>
          <w:rFonts w:ascii="Times New Roman" w:hAnsi="Times New Roman" w:cs="Times New Roman"/>
        </w:rPr>
        <w:t>s</w:t>
      </w:r>
      <w:r w:rsidRPr="004C038B">
        <w:rPr>
          <w:rFonts w:ascii="Times New Roman" w:hAnsi="Times New Roman" w:cs="Times New Roman"/>
        </w:rPr>
        <w:t xml:space="preserve"> may direct questions via email, or a phone</w:t>
      </w:r>
      <w:r w:rsidR="005A28F9" w:rsidRPr="004C038B">
        <w:rPr>
          <w:rFonts w:ascii="Times New Roman" w:hAnsi="Times New Roman" w:cs="Times New Roman"/>
        </w:rPr>
        <w:t xml:space="preserve"> or</w:t>
      </w:r>
      <w:r w:rsidRPr="004C038B">
        <w:rPr>
          <w:rFonts w:ascii="Times New Roman" w:hAnsi="Times New Roman" w:cs="Times New Roman"/>
        </w:rPr>
        <w:t xml:space="preserve"> in-person meeting.</w:t>
      </w:r>
    </w:p>
    <w:p w14:paraId="0BB0F682" w14:textId="29394885"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Conditions of proposal: </w:t>
      </w:r>
      <w:r w:rsidRPr="004C038B">
        <w:rPr>
          <w:rFonts w:ascii="Times New Roman" w:hAnsi="Times New Roman" w:cs="Times New Roman"/>
        </w:rPr>
        <w:t xml:space="preserve">All costs incurred in the preparation of a proposal responding to this RFP will be the responsibility of the </w:t>
      </w:r>
      <w:r w:rsidR="00280C42">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and will not be reimbursed by</w:t>
      </w:r>
      <w:r w:rsidRPr="004C038B">
        <w:rPr>
          <w:rFonts w:ascii="Times New Roman" w:hAnsi="Times New Roman" w:cs="Times New Roman"/>
          <w:i/>
          <w:iCs/>
        </w:rPr>
        <w:t xml:space="preserve"> (entity name).</w:t>
      </w:r>
    </w:p>
    <w:p w14:paraId="6C28AB69" w14:textId="5609F51A"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color w:val="0050FF" w:themeColor="text2"/>
        </w:rPr>
      </w:pPr>
      <w:r w:rsidRPr="004C038B">
        <w:rPr>
          <w:rFonts w:ascii="Times New Roman" w:hAnsi="Times New Roman" w:cs="Times New Roman"/>
          <w:color w:val="0050FF" w:themeColor="text2"/>
        </w:rPr>
        <w:t>Instructions to prospective contractors:</w:t>
      </w:r>
    </w:p>
    <w:p w14:paraId="6F44D3C7"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Your proposal should be addressed as follows: </w:t>
      </w:r>
    </w:p>
    <w:p w14:paraId="3E7D6437" w14:textId="77777777" w:rsidR="00247B73" w:rsidRPr="004C038B" w:rsidRDefault="00247B73" w:rsidP="006D1C8B">
      <w:pPr>
        <w:ind w:left="720"/>
        <w:rPr>
          <w:rFonts w:ascii="Times New Roman" w:hAnsi="Times New Roman" w:cs="Times New Roman"/>
        </w:rPr>
      </w:pPr>
    </w:p>
    <w:p w14:paraId="6B7A739C" w14:textId="0F5CDDA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3B21B83" w14:textId="78AFEBD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72D64388" w14:textId="17F9590E"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____________________________</w:t>
      </w:r>
    </w:p>
    <w:p w14:paraId="20E9BB88"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____________________________</w:t>
      </w:r>
    </w:p>
    <w:p w14:paraId="41CC2573" w14:textId="0FF77C56" w:rsidR="00247B73" w:rsidRPr="004C038B" w:rsidRDefault="00247B73" w:rsidP="006D1C8B">
      <w:pPr>
        <w:ind w:left="720"/>
        <w:rPr>
          <w:rFonts w:ascii="Times New Roman" w:hAnsi="Times New Roman" w:cs="Times New Roman"/>
        </w:rPr>
      </w:pP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68B8C256" w14:textId="77777777" w:rsidR="00247B73" w:rsidRPr="004C038B" w:rsidRDefault="00247B73" w:rsidP="00247B73">
      <w:pPr>
        <w:rPr>
          <w:rFonts w:ascii="Times New Roman" w:hAnsi="Times New Roman" w:cs="Times New Roman"/>
        </w:rPr>
      </w:pPr>
    </w:p>
    <w:p w14:paraId="130439DB" w14:textId="159FD170" w:rsidR="00247B73" w:rsidRDefault="00247B73" w:rsidP="006D1C8B">
      <w:pPr>
        <w:ind w:left="720"/>
        <w:rPr>
          <w:rFonts w:ascii="Times New Roman" w:hAnsi="Times New Roman" w:cs="Times New Roman"/>
        </w:rPr>
      </w:pPr>
      <w:r w:rsidRPr="004C038B">
        <w:rPr>
          <w:rFonts w:ascii="Times New Roman" w:hAnsi="Times New Roman" w:cs="Times New Roman"/>
        </w:rPr>
        <w:t xml:space="preserve">It is important that the </w:t>
      </w:r>
      <w:r w:rsidR="00280C42">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’s proposal be submitted in a sealed envelope clearly marked in the lower left-hand corner with the following information:</w:t>
      </w:r>
    </w:p>
    <w:p w14:paraId="055C6EC3" w14:textId="77777777" w:rsidR="00280C42" w:rsidRPr="004C038B" w:rsidRDefault="00280C42" w:rsidP="006D1C8B">
      <w:pPr>
        <w:ind w:left="720"/>
        <w:rPr>
          <w:rFonts w:ascii="Times New Roman" w:hAnsi="Times New Roman" w:cs="Times New Roman"/>
        </w:rPr>
      </w:pPr>
    </w:p>
    <w:p w14:paraId="5909DFDC" w14:textId="77777777" w:rsidR="00AF5CE7" w:rsidRPr="004C038B" w:rsidRDefault="00AF5CE7" w:rsidP="00AF5CE7">
      <w:pPr>
        <w:ind w:left="720"/>
        <w:rPr>
          <w:rFonts w:ascii="Times New Roman" w:hAnsi="Times New Roman" w:cs="Times New Roman"/>
        </w:rPr>
      </w:pPr>
    </w:p>
    <w:p w14:paraId="7F39CD3E" w14:textId="2F32753A" w:rsidR="008B2383" w:rsidRPr="004C038B" w:rsidRDefault="00247B73" w:rsidP="001601A7">
      <w:pPr>
        <w:numPr>
          <w:ilvl w:val="0"/>
          <w:numId w:val="9"/>
        </w:numPr>
        <w:spacing w:after="120"/>
        <w:ind w:left="720"/>
        <w:rPr>
          <w:rFonts w:ascii="Times New Roman" w:hAnsi="Times New Roman" w:cs="Times New Roman"/>
        </w:rPr>
      </w:pPr>
      <w:r w:rsidRPr="004C038B">
        <w:rPr>
          <w:rFonts w:ascii="Times New Roman" w:hAnsi="Times New Roman" w:cs="Times New Roman"/>
          <w:color w:val="0050FF" w:themeColor="text2"/>
        </w:rPr>
        <w:t xml:space="preserve">Electronic </w:t>
      </w:r>
      <w:r w:rsidR="006C1746" w:rsidRPr="004C038B">
        <w:rPr>
          <w:rFonts w:ascii="Times New Roman" w:hAnsi="Times New Roman" w:cs="Times New Roman"/>
          <w:color w:val="0050FF" w:themeColor="text2"/>
        </w:rPr>
        <w:t>copy</w:t>
      </w:r>
      <w:r w:rsidRPr="004C038B">
        <w:rPr>
          <w:rFonts w:ascii="Times New Roman" w:hAnsi="Times New Roman" w:cs="Times New Roman"/>
          <w:color w:val="0050FF" w:themeColor="text2"/>
        </w:rPr>
        <w:t xml:space="preserve"> submissions: </w:t>
      </w:r>
      <w:r w:rsidRPr="004C038B">
        <w:rPr>
          <w:rFonts w:ascii="Times New Roman" w:hAnsi="Times New Roman" w:cs="Times New Roman"/>
        </w:rPr>
        <w:t xml:space="preserve">Proposals can be submitted electronically to the following email address: </w:t>
      </w:r>
      <w:r w:rsidRPr="004C038B">
        <w:rPr>
          <w:rFonts w:ascii="Times New Roman" w:hAnsi="Times New Roman" w:cs="Times New Roman"/>
          <w:i/>
          <w:iCs/>
        </w:rPr>
        <w:t>(entity email address)</w:t>
      </w:r>
      <w:r w:rsidRPr="004C038B">
        <w:rPr>
          <w:rFonts w:ascii="Times New Roman" w:hAnsi="Times New Roman" w:cs="Times New Roman"/>
        </w:rPr>
        <w:t xml:space="preserve"> by the closing submission date noted above.</w:t>
      </w:r>
      <w:r w:rsidR="006B14AB" w:rsidRPr="004C038B">
        <w:rPr>
          <w:rFonts w:ascii="Times New Roman" w:hAnsi="Times New Roman" w:cs="Times New Roman"/>
        </w:rPr>
        <w:t xml:space="preserve"> </w:t>
      </w:r>
      <w:r w:rsidRPr="004C038B">
        <w:rPr>
          <w:rFonts w:ascii="Times New Roman" w:hAnsi="Times New Roman" w:cs="Times New Roman"/>
        </w:rPr>
        <w:t xml:space="preserve">It is the responsibility </w:t>
      </w:r>
      <w:r w:rsidRPr="004C038B">
        <w:rPr>
          <w:rFonts w:ascii="Times New Roman" w:hAnsi="Times New Roman" w:cs="Times New Roman"/>
        </w:rPr>
        <w:lastRenderedPageBreak/>
        <w:t xml:space="preserve">of the </w:t>
      </w:r>
      <w:r w:rsidR="00280C42">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to ensure that the proposal is received by </w:t>
      </w:r>
      <w:r w:rsidRPr="004C038B">
        <w:rPr>
          <w:rFonts w:ascii="Times New Roman" w:hAnsi="Times New Roman" w:cs="Times New Roman"/>
          <w:i/>
          <w:iCs/>
        </w:rPr>
        <w:t>(entity name)</w:t>
      </w:r>
      <w:r w:rsidRPr="004C038B">
        <w:rPr>
          <w:rFonts w:ascii="Times New Roman" w:hAnsi="Times New Roman" w:cs="Times New Roman"/>
        </w:rPr>
        <w:t xml:space="preserve"> by the date and time specified above.</w:t>
      </w:r>
      <w:r w:rsidR="006B14AB" w:rsidRPr="004C038B">
        <w:rPr>
          <w:rFonts w:ascii="Times New Roman" w:hAnsi="Times New Roman" w:cs="Times New Roman"/>
        </w:rPr>
        <w:t xml:space="preserve"> </w:t>
      </w:r>
      <w:r w:rsidRPr="004C038B">
        <w:rPr>
          <w:rFonts w:ascii="Times New Roman" w:hAnsi="Times New Roman" w:cs="Times New Roman"/>
        </w:rPr>
        <w:t>Late proposals will not be considered.</w:t>
      </w:r>
      <w:r w:rsidR="008B2383" w:rsidRPr="004C038B">
        <w:rPr>
          <w:rFonts w:ascii="Times New Roman" w:hAnsi="Times New Roman" w:cs="Times New Roman"/>
        </w:rPr>
        <w:t xml:space="preserve"> </w:t>
      </w:r>
    </w:p>
    <w:p w14:paraId="6725BB20" w14:textId="3169DB96" w:rsidR="00247B73" w:rsidRPr="004C038B" w:rsidRDefault="00247B73" w:rsidP="001601A7">
      <w:pPr>
        <w:numPr>
          <w:ilvl w:val="0"/>
          <w:numId w:val="9"/>
        </w:numPr>
        <w:tabs>
          <w:tab w:val="num" w:pos="720"/>
        </w:tabs>
        <w:spacing w:after="120"/>
        <w:ind w:left="720"/>
        <w:rPr>
          <w:rFonts w:ascii="Times New Roman" w:hAnsi="Times New Roman" w:cs="Times New Roman"/>
        </w:rPr>
      </w:pPr>
      <w:r w:rsidRPr="004C038B">
        <w:rPr>
          <w:rFonts w:ascii="Times New Roman" w:hAnsi="Times New Roman" w:cs="Times New Roman"/>
          <w:color w:val="0050FF" w:themeColor="text2"/>
        </w:rPr>
        <w:t xml:space="preserve">Right to reject: </w:t>
      </w:r>
      <w:r w:rsidRPr="00634BB6">
        <w:rPr>
          <w:rFonts w:ascii="Times New Roman" w:hAnsi="Times New Roman" w:cs="Times New Roman"/>
          <w:i/>
          <w:iCs/>
        </w:rPr>
        <w:t>(</w:t>
      </w:r>
      <w:r w:rsidRPr="004C038B">
        <w:rPr>
          <w:rFonts w:ascii="Times New Roman" w:hAnsi="Times New Roman" w:cs="Times New Roman"/>
          <w:i/>
          <w:iCs/>
        </w:rPr>
        <w:t>Entity name)</w:t>
      </w:r>
      <w:r w:rsidRPr="004C038B">
        <w:rPr>
          <w:rFonts w:ascii="Times New Roman" w:hAnsi="Times New Roman" w:cs="Times New Roman"/>
        </w:rPr>
        <w:t xml:space="preserve"> reserves the right to reject any and all proposals received in response to this RFP. A contract for the accepted proposal will be based on the factors described in this RFP.</w:t>
      </w:r>
    </w:p>
    <w:p w14:paraId="5A07B11D" w14:textId="5CEE8A10" w:rsidR="00176F20" w:rsidRPr="004C038B" w:rsidRDefault="00247B73" w:rsidP="001601A7">
      <w:pPr>
        <w:numPr>
          <w:ilvl w:val="0"/>
          <w:numId w:val="9"/>
        </w:numPr>
        <w:tabs>
          <w:tab w:val="num" w:pos="720"/>
        </w:tabs>
        <w:spacing w:after="120"/>
        <w:ind w:left="720"/>
        <w:rPr>
          <w:rFonts w:ascii="Times New Roman" w:hAnsi="Times New Roman" w:cs="Times New Roman"/>
        </w:rPr>
      </w:pPr>
      <w:r w:rsidRPr="004C038B">
        <w:rPr>
          <w:rFonts w:ascii="Times New Roman" w:hAnsi="Times New Roman" w:cs="Times New Roman"/>
          <w:color w:val="0050FF" w:themeColor="text2"/>
        </w:rPr>
        <w:t xml:space="preserve">Presentations: </w:t>
      </w: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rPr>
        <w:t xml:space="preserve">, </w:t>
      </w:r>
      <w:r w:rsidR="001A17B0">
        <w:rPr>
          <w:rFonts w:ascii="Times New Roman" w:hAnsi="Times New Roman" w:cs="Times New Roman"/>
        </w:rPr>
        <w:t>p</w:t>
      </w:r>
      <w:r w:rsidR="00F408A8">
        <w:rPr>
          <w:rFonts w:ascii="Times New Roman" w:hAnsi="Times New Roman" w:cs="Times New Roman"/>
        </w:rPr>
        <w:t>roposer</w:t>
      </w:r>
      <w:r w:rsidR="009C7ECA" w:rsidRPr="004C038B">
        <w:rPr>
          <w:rFonts w:ascii="Times New Roman" w:hAnsi="Times New Roman" w:cs="Times New Roman"/>
        </w:rPr>
        <w:t>s</w:t>
      </w:r>
      <w:r w:rsidRPr="004C038B">
        <w:rPr>
          <w:rFonts w:ascii="Times New Roman" w:hAnsi="Times New Roman" w:cs="Times New Roman"/>
        </w:rPr>
        <w:t xml:space="preserve"> submitting proposals may be requested to make </w:t>
      </w:r>
      <w:r w:rsidR="00891F28">
        <w:rPr>
          <w:rFonts w:ascii="Times New Roman" w:hAnsi="Times New Roman" w:cs="Times New Roman"/>
        </w:rPr>
        <w:t xml:space="preserve">virtual </w:t>
      </w:r>
      <w:r w:rsidRPr="004C038B">
        <w:rPr>
          <w:rFonts w:ascii="Times New Roman" w:hAnsi="Times New Roman" w:cs="Times New Roman"/>
        </w:rPr>
        <w:t xml:space="preserve">presentations as part of the evaluation process. Presentations may be delivered in person or via teleconference. Reasonable advance notice will be provided to selected </w:t>
      </w:r>
      <w:r w:rsidR="001A17B0">
        <w:rPr>
          <w:rFonts w:ascii="Times New Roman" w:hAnsi="Times New Roman" w:cs="Times New Roman"/>
        </w:rPr>
        <w:t>p</w:t>
      </w:r>
      <w:r w:rsidR="00F408A8">
        <w:rPr>
          <w:rFonts w:ascii="Times New Roman" w:hAnsi="Times New Roman" w:cs="Times New Roman"/>
        </w:rPr>
        <w:t>roposer</w:t>
      </w:r>
      <w:r w:rsidR="009C7ECA" w:rsidRPr="004C038B">
        <w:rPr>
          <w:rFonts w:ascii="Times New Roman" w:hAnsi="Times New Roman" w:cs="Times New Roman"/>
        </w:rPr>
        <w:t>s</w:t>
      </w:r>
      <w:r w:rsidRPr="004C038B">
        <w:rPr>
          <w:rFonts w:ascii="Times New Roman" w:hAnsi="Times New Roman" w:cs="Times New Roman"/>
        </w:rPr>
        <w:t xml:space="preserve">. Not all </w:t>
      </w:r>
      <w:r w:rsidR="001A17B0">
        <w:rPr>
          <w:rFonts w:ascii="Times New Roman" w:hAnsi="Times New Roman" w:cs="Times New Roman"/>
        </w:rPr>
        <w:t>p</w:t>
      </w:r>
      <w:r w:rsidR="00F408A8">
        <w:rPr>
          <w:rFonts w:ascii="Times New Roman" w:hAnsi="Times New Roman" w:cs="Times New Roman"/>
        </w:rPr>
        <w:t>roposer</w:t>
      </w:r>
      <w:r w:rsidR="009C7ECA" w:rsidRPr="004C038B">
        <w:rPr>
          <w:rFonts w:ascii="Times New Roman" w:hAnsi="Times New Roman" w:cs="Times New Roman"/>
        </w:rPr>
        <w:t>s</w:t>
      </w:r>
      <w:r w:rsidRPr="004C038B">
        <w:rPr>
          <w:rFonts w:ascii="Times New Roman" w:hAnsi="Times New Roman" w:cs="Times New Roman"/>
        </w:rPr>
        <w:t xml:space="preserve"> submitting a proposal will be asked to participate in oral presentations.</w:t>
      </w:r>
    </w:p>
    <w:p w14:paraId="05BDCF8E" w14:textId="77777777" w:rsidR="00176F20" w:rsidRPr="004C038B" w:rsidRDefault="00247B73" w:rsidP="001601A7">
      <w:pPr>
        <w:numPr>
          <w:ilvl w:val="0"/>
          <w:numId w:val="9"/>
        </w:numPr>
        <w:tabs>
          <w:tab w:val="num" w:pos="720"/>
        </w:tabs>
        <w:spacing w:after="120"/>
        <w:ind w:left="720"/>
        <w:rPr>
          <w:rFonts w:ascii="Times New Roman" w:hAnsi="Times New Roman" w:cs="Times New Roman"/>
          <w:color w:val="0050FF" w:themeColor="text2"/>
        </w:rPr>
      </w:pPr>
      <w:r w:rsidRPr="004C038B">
        <w:rPr>
          <w:rFonts w:ascii="Times New Roman" w:hAnsi="Times New Roman" w:cs="Times New Roman"/>
          <w:color w:val="0050FF" w:themeColor="text2"/>
        </w:rPr>
        <w:t>Notification of award:</w:t>
      </w:r>
    </w:p>
    <w:p w14:paraId="3D7E5358" w14:textId="46338265" w:rsidR="006B14AB" w:rsidRPr="00891F28" w:rsidRDefault="00247B73" w:rsidP="006B14AB">
      <w:pPr>
        <w:numPr>
          <w:ilvl w:val="1"/>
          <w:numId w:val="10"/>
        </w:numPr>
        <w:spacing w:after="200" w:line="240" w:lineRule="auto"/>
        <w:rPr>
          <w:rFonts w:ascii="Arial" w:hAnsi="Arial" w:cs="Arial"/>
        </w:rPr>
      </w:pPr>
      <w:r w:rsidRPr="00891F28">
        <w:rPr>
          <w:rFonts w:ascii="Times New Roman" w:hAnsi="Times New Roman" w:cs="Times New Roman"/>
        </w:rPr>
        <w:t xml:space="preserve">It is expected that a decision about selection of the successful </w:t>
      </w:r>
      <w:r w:rsidR="001A17B0">
        <w:rPr>
          <w:rFonts w:ascii="Times New Roman" w:hAnsi="Times New Roman" w:cs="Times New Roman"/>
        </w:rPr>
        <w:t>p</w:t>
      </w:r>
      <w:r w:rsidR="00F408A8">
        <w:rPr>
          <w:rFonts w:ascii="Times New Roman" w:hAnsi="Times New Roman" w:cs="Times New Roman"/>
        </w:rPr>
        <w:t>roposer</w:t>
      </w:r>
      <w:r w:rsidRPr="00891F28">
        <w:rPr>
          <w:rFonts w:ascii="Times New Roman" w:hAnsi="Times New Roman" w:cs="Times New Roman"/>
        </w:rPr>
        <w:t xml:space="preserve"> will be made within </w:t>
      </w:r>
      <w:r w:rsidRPr="00891F28">
        <w:rPr>
          <w:rFonts w:ascii="Times New Roman" w:hAnsi="Times New Roman" w:cs="Times New Roman"/>
          <w:i/>
          <w:iCs/>
        </w:rPr>
        <w:t>(#)</w:t>
      </w:r>
      <w:r w:rsidRPr="00891F28">
        <w:rPr>
          <w:rFonts w:ascii="Times New Roman" w:hAnsi="Times New Roman" w:cs="Times New Roman"/>
        </w:rPr>
        <w:t xml:space="preserve"> weeks of the closing date for the receipt of proposals.</w:t>
      </w:r>
    </w:p>
    <w:p w14:paraId="6B5E4B7D" w14:textId="799D6C85" w:rsidR="00247B73" w:rsidRPr="004C038B" w:rsidRDefault="00891F28" w:rsidP="006B14AB">
      <w:pPr>
        <w:pStyle w:val="ParagraphHeader"/>
        <w:rPr>
          <w:rFonts w:ascii="Arial" w:hAnsi="Arial" w:cs="Arial"/>
        </w:rPr>
      </w:pPr>
      <w:r>
        <w:rPr>
          <w:rFonts w:ascii="Arial" w:hAnsi="Arial" w:cs="Arial"/>
        </w:rPr>
        <w:t>D</w:t>
      </w:r>
      <w:r w:rsidR="00247B73" w:rsidRPr="004C038B">
        <w:rPr>
          <w:rFonts w:ascii="Arial" w:hAnsi="Arial" w:cs="Arial"/>
        </w:rPr>
        <w:t xml:space="preserve">. Description of entity and </w:t>
      </w:r>
      <w:r w:rsidR="00AF5CE7" w:rsidRPr="004C038B">
        <w:rPr>
          <w:rFonts w:ascii="Arial" w:hAnsi="Arial" w:cs="Arial"/>
        </w:rPr>
        <w:t>scope of work requested</w:t>
      </w:r>
    </w:p>
    <w:p w14:paraId="0AC9AB4E" w14:textId="41297667" w:rsidR="00247B73" w:rsidRDefault="00247B73" w:rsidP="00247B73">
      <w:pPr>
        <w:rPr>
          <w:rFonts w:ascii="Times New Roman" w:hAnsi="Times New Roman" w:cs="Times New Roman"/>
        </w:rPr>
      </w:pPr>
      <w:r w:rsidRPr="004C038B">
        <w:rPr>
          <w:rFonts w:ascii="Times New Roman" w:hAnsi="Times New Roman" w:cs="Times New Roman"/>
          <w:i/>
          <w:iCs/>
        </w:rPr>
        <w:t>(Entity name)</w:t>
      </w:r>
      <w:r w:rsidRPr="004C038B">
        <w:rPr>
          <w:rFonts w:ascii="Times New Roman" w:hAnsi="Times New Roman" w:cs="Times New Roman"/>
        </w:rPr>
        <w:t xml:space="preserve"> is a nonprofit organization that serves </w:t>
      </w:r>
      <w:r w:rsidRPr="004C038B">
        <w:rPr>
          <w:rFonts w:ascii="Times New Roman" w:hAnsi="Times New Roman" w:cs="Times New Roman"/>
          <w:i/>
          <w:iCs/>
        </w:rPr>
        <w:t>(#)</w:t>
      </w:r>
      <w:r w:rsidRPr="004C038B">
        <w:rPr>
          <w:rFonts w:ascii="Times New Roman" w:hAnsi="Times New Roman" w:cs="Times New Roman"/>
        </w:rPr>
        <w:t xml:space="preserve"> counties in </w:t>
      </w:r>
      <w:r w:rsidRPr="004C038B">
        <w:rPr>
          <w:rFonts w:ascii="Times New Roman" w:hAnsi="Times New Roman" w:cs="Times New Roman"/>
          <w:i/>
          <w:iCs/>
        </w:rPr>
        <w:t>(state</w:t>
      </w:r>
      <w:r w:rsidR="000120EF" w:rsidRPr="004C038B">
        <w:rPr>
          <w:rFonts w:ascii="Times New Roman" w:hAnsi="Times New Roman" w:cs="Times New Roman"/>
          <w:i/>
          <w:iCs/>
        </w:rPr>
        <w:t>(s)</w:t>
      </w:r>
      <w:r w:rsidRPr="004C038B">
        <w:rPr>
          <w:rFonts w:ascii="Times New Roman" w:hAnsi="Times New Roman" w:cs="Times New Roman"/>
          <w:i/>
          <w:iCs/>
        </w:rPr>
        <w:t>)</w:t>
      </w:r>
      <w:r w:rsidRPr="004C038B">
        <w:rPr>
          <w:rFonts w:ascii="Times New Roman" w:hAnsi="Times New Roman" w:cs="Times New Roman"/>
        </w:rPr>
        <w:t xml:space="preserve">. </w:t>
      </w:r>
      <w:r w:rsidRPr="004C038B">
        <w:rPr>
          <w:rFonts w:ascii="Times New Roman" w:hAnsi="Times New Roman" w:cs="Times New Roman"/>
          <w:i/>
          <w:iCs/>
        </w:rPr>
        <w:t>(Entity name)</w:t>
      </w:r>
      <w:r w:rsidRPr="004C038B">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4C038B">
        <w:rPr>
          <w:rFonts w:ascii="Times New Roman" w:hAnsi="Times New Roman" w:cs="Times New Roman"/>
          <w:i/>
          <w:iCs/>
        </w:rPr>
        <w:t>(#)-</w:t>
      </w:r>
      <w:r w:rsidRPr="004C038B">
        <w:rPr>
          <w:rFonts w:ascii="Times New Roman" w:hAnsi="Times New Roman" w:cs="Times New Roman"/>
        </w:rPr>
        <w:t xml:space="preserve">member volunteer board of directors. Administrative offices and all records are located at </w:t>
      </w:r>
      <w:r w:rsidRPr="004C038B">
        <w:rPr>
          <w:rFonts w:ascii="Times New Roman" w:hAnsi="Times New Roman" w:cs="Times New Roman"/>
          <w:i/>
          <w:iCs/>
        </w:rPr>
        <w:t>(address).</w:t>
      </w:r>
      <w:r w:rsidRPr="004C038B">
        <w:rPr>
          <w:rFonts w:ascii="Times New Roman" w:hAnsi="Times New Roman" w:cs="Times New Roman"/>
        </w:rPr>
        <w:t xml:space="preserve"> Other offices are located throughout the </w:t>
      </w:r>
      <w:r w:rsidRPr="004C038B">
        <w:rPr>
          <w:rFonts w:ascii="Times New Roman" w:hAnsi="Times New Roman" w:cs="Times New Roman"/>
          <w:i/>
          <w:iCs/>
        </w:rPr>
        <w:t xml:space="preserve">(geographic) </w:t>
      </w:r>
      <w:r w:rsidRPr="004C038B">
        <w:rPr>
          <w:rFonts w:ascii="Times New Roman" w:hAnsi="Times New Roman" w:cs="Times New Roman"/>
        </w:rPr>
        <w:t>area.</w:t>
      </w:r>
    </w:p>
    <w:p w14:paraId="6EB0326B" w14:textId="788B2D60" w:rsidR="000A5F26" w:rsidRDefault="000A5F26" w:rsidP="00247B73">
      <w:pPr>
        <w:rPr>
          <w:rFonts w:ascii="Times New Roman" w:hAnsi="Times New Roman" w:cs="Times New Roman"/>
        </w:rPr>
      </w:pPr>
    </w:p>
    <w:p w14:paraId="45D36C57" w14:textId="7AAE6A24" w:rsidR="00247B73" w:rsidRPr="004C038B" w:rsidRDefault="00247B73" w:rsidP="00176F20">
      <w:pPr>
        <w:pStyle w:val="Title"/>
        <w:rPr>
          <w:rFonts w:ascii="Arial" w:hAnsi="Arial" w:cs="Arial"/>
        </w:rPr>
      </w:pPr>
      <w:r w:rsidRPr="004C038B">
        <w:rPr>
          <w:rFonts w:ascii="Arial" w:hAnsi="Arial" w:cs="Arial"/>
        </w:rPr>
        <w:t>Specification schedule</w:t>
      </w:r>
    </w:p>
    <w:p w14:paraId="5394AEC1" w14:textId="1498BA2F" w:rsidR="00247B73" w:rsidRPr="004C038B" w:rsidRDefault="00193F5B" w:rsidP="000E5D1F">
      <w:pPr>
        <w:pStyle w:val="ParagraphHeader"/>
        <w:rPr>
          <w:rFonts w:ascii="Arial" w:hAnsi="Arial" w:cs="Arial"/>
        </w:rPr>
      </w:pPr>
      <w:r w:rsidRPr="004C038B">
        <w:rPr>
          <w:rFonts w:ascii="Arial" w:hAnsi="Arial" w:cs="Arial"/>
        </w:rPr>
        <w:br/>
      </w:r>
      <w:r w:rsidR="0038315B">
        <w:rPr>
          <w:rFonts w:ascii="Arial" w:hAnsi="Arial" w:cs="Arial"/>
        </w:rPr>
        <w:t>A</w:t>
      </w:r>
      <w:r w:rsidR="00247B73" w:rsidRPr="004C038B">
        <w:rPr>
          <w:rFonts w:ascii="Arial" w:hAnsi="Arial" w:cs="Arial"/>
        </w:rPr>
        <w:t>. Pricing</w:t>
      </w:r>
    </w:p>
    <w:p w14:paraId="0A010FF7" w14:textId="411E3CD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’s proposed price for services should include a not-to-exceed total fee. Any out-of-pocket expenses should also be indicated</w:t>
      </w:r>
      <w:r w:rsidR="00F408A8">
        <w:rPr>
          <w:rFonts w:ascii="Times New Roman" w:hAnsi="Times New Roman" w:cs="Times New Roman"/>
        </w:rPr>
        <w:t>, including travel expenses</w:t>
      </w:r>
      <w:r w:rsidRPr="004C038B">
        <w:rPr>
          <w:rFonts w:ascii="Times New Roman" w:hAnsi="Times New Roman" w:cs="Times New Roman"/>
        </w:rPr>
        <w:t xml:space="preserve">. </w:t>
      </w:r>
    </w:p>
    <w:p w14:paraId="65CE25C9" w14:textId="77777777" w:rsidR="00247B73" w:rsidRPr="004C038B" w:rsidRDefault="00247B73" w:rsidP="00247B73">
      <w:pPr>
        <w:rPr>
          <w:rFonts w:ascii="Arial" w:hAnsi="Arial" w:cs="Arial"/>
        </w:rPr>
      </w:pPr>
    </w:p>
    <w:p w14:paraId="162D69F1" w14:textId="13D1F67B" w:rsidR="00247B73" w:rsidRPr="004C038B" w:rsidRDefault="0038315B" w:rsidP="000E5D1F">
      <w:pPr>
        <w:pStyle w:val="ParagraphHeader"/>
        <w:rPr>
          <w:rFonts w:ascii="Arial" w:hAnsi="Arial" w:cs="Arial"/>
        </w:rPr>
      </w:pPr>
      <w:r>
        <w:rPr>
          <w:rFonts w:ascii="Arial" w:hAnsi="Arial" w:cs="Arial"/>
        </w:rPr>
        <w:t>B</w:t>
      </w:r>
      <w:r w:rsidR="001804D9" w:rsidRPr="004C038B">
        <w:rPr>
          <w:rFonts w:ascii="Arial" w:hAnsi="Arial" w:cs="Arial"/>
        </w:rPr>
        <w:t>.</w:t>
      </w:r>
      <w:r w:rsidR="00247B73" w:rsidRPr="004C038B">
        <w:rPr>
          <w:rFonts w:ascii="Arial" w:hAnsi="Arial" w:cs="Arial"/>
        </w:rPr>
        <w:t xml:space="preserve"> Payment</w:t>
      </w:r>
    </w:p>
    <w:p w14:paraId="6B00EE4F" w14:textId="40104637" w:rsidR="00247B73" w:rsidRPr="004C038B" w:rsidRDefault="00507CE5" w:rsidP="00247B73">
      <w:pPr>
        <w:rPr>
          <w:rFonts w:ascii="Times New Roman" w:hAnsi="Times New Roman" w:cs="Times New Roman"/>
        </w:rPr>
      </w:pPr>
      <w:r w:rsidRPr="004C038B">
        <w:rPr>
          <w:rFonts w:ascii="Times New Roman" w:hAnsi="Times New Roman" w:cs="Times New Roman"/>
        </w:rPr>
        <w:t xml:space="preserve">Payment terms will be agreed upon with 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w:t>
      </w:r>
    </w:p>
    <w:p w14:paraId="65C969ED" w14:textId="77777777" w:rsidR="00247B73" w:rsidRPr="004C038B" w:rsidRDefault="00247B73" w:rsidP="00247B73">
      <w:pPr>
        <w:rPr>
          <w:rFonts w:ascii="Arial" w:hAnsi="Arial" w:cs="Arial"/>
        </w:rPr>
      </w:pPr>
    </w:p>
    <w:p w14:paraId="692BA3B6" w14:textId="34C909D2" w:rsidR="00247B73" w:rsidRPr="004C038B" w:rsidRDefault="0038315B" w:rsidP="00611D44">
      <w:pPr>
        <w:pStyle w:val="ParagraphHeader"/>
        <w:rPr>
          <w:rFonts w:ascii="Arial" w:hAnsi="Arial" w:cs="Arial"/>
        </w:rPr>
      </w:pPr>
      <w:r>
        <w:rPr>
          <w:rFonts w:ascii="Arial" w:hAnsi="Arial" w:cs="Arial"/>
        </w:rPr>
        <w:t>C</w:t>
      </w:r>
      <w:r w:rsidR="00247B73" w:rsidRPr="004C038B">
        <w:rPr>
          <w:rFonts w:ascii="Arial" w:hAnsi="Arial" w:cs="Arial"/>
        </w:rPr>
        <w:t>. Confidentiality</w:t>
      </w:r>
    </w:p>
    <w:p w14:paraId="4A347B85" w14:textId="1D80DD4B"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agrees to keep the information related to all contracts in strict confidence. Other than the reports submitted to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rPr>
        <w:t xml:space="preserve"> 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agrees not to publish, reproduce or otherwise divulge such information in whole or in part, in any manner or form, or authorize or permit others to do so, taking such reasonable measures as are necessary to restrict access to the information, while in the </w:t>
      </w:r>
      <w:r w:rsidR="00F408A8">
        <w:rPr>
          <w:rFonts w:ascii="Times New Roman" w:hAnsi="Times New Roman" w:cs="Times New Roman"/>
        </w:rPr>
        <w:t>Proposer</w:t>
      </w:r>
      <w:r w:rsidRPr="004C038B">
        <w:rPr>
          <w:rFonts w:ascii="Times New Roman" w:hAnsi="Times New Roman" w:cs="Times New Roman"/>
        </w:rPr>
        <w:t xml:space="preserve">’s possession, to those employees on the </w:t>
      </w:r>
      <w:r w:rsidR="00F408A8">
        <w:rPr>
          <w:rFonts w:ascii="Times New Roman" w:hAnsi="Times New Roman" w:cs="Times New Roman"/>
        </w:rPr>
        <w:t>Proposer</w:t>
      </w:r>
      <w:r w:rsidRPr="004C038B">
        <w:rPr>
          <w:rFonts w:ascii="Times New Roman" w:hAnsi="Times New Roman" w:cs="Times New Roman"/>
        </w:rPr>
        <w:t xml:space="preserve">’s staff who must have the information on a "need to know" basis. </w:t>
      </w:r>
    </w:p>
    <w:p w14:paraId="5A738790" w14:textId="77777777" w:rsidR="00247B73" w:rsidRPr="004C038B" w:rsidRDefault="00247B73" w:rsidP="00247B73">
      <w:pPr>
        <w:rPr>
          <w:rFonts w:ascii="Times New Roman" w:hAnsi="Times New Roman" w:cs="Times New Roman"/>
        </w:rPr>
      </w:pPr>
    </w:p>
    <w:p w14:paraId="1D248EE2" w14:textId="0AC76432" w:rsidR="00247B73" w:rsidRDefault="00247B73" w:rsidP="00247B73">
      <w:pPr>
        <w:rPr>
          <w:rFonts w:ascii="Times New Roman" w:hAnsi="Times New Roman" w:cs="Times New Roman"/>
        </w:rPr>
      </w:pPr>
      <w:r w:rsidRPr="004C038B">
        <w:rPr>
          <w:rFonts w:ascii="Times New Roman" w:hAnsi="Times New Roman" w:cs="Times New Roman"/>
        </w:rPr>
        <w:t xml:space="preserve">The </w:t>
      </w:r>
      <w:r w:rsidR="00F408A8">
        <w:rPr>
          <w:rFonts w:ascii="Times New Roman" w:hAnsi="Times New Roman" w:cs="Times New Roman"/>
        </w:rPr>
        <w:t>Proposer</w:t>
      </w:r>
      <w:r w:rsidRPr="004C038B">
        <w:rPr>
          <w:rFonts w:ascii="Times New Roman" w:hAnsi="Times New Roman" w:cs="Times New Roman"/>
        </w:rPr>
        <w:t xml:space="preserve"> agrees to immediately notify, in writing, </w:t>
      </w:r>
      <w:r w:rsidRPr="004C038B">
        <w:rPr>
          <w:rFonts w:ascii="Times New Roman" w:hAnsi="Times New Roman" w:cs="Times New Roman"/>
          <w:i/>
          <w:iCs/>
        </w:rPr>
        <w:t>(entity name)</w:t>
      </w:r>
      <w:r w:rsidRPr="004C038B">
        <w:rPr>
          <w:rFonts w:ascii="Times New Roman" w:hAnsi="Times New Roman" w:cs="Times New Roman"/>
        </w:rPr>
        <w:t xml:space="preserve">’s authorized representative in the event the </w:t>
      </w:r>
      <w:r w:rsidR="00F408A8">
        <w:rPr>
          <w:rFonts w:ascii="Times New Roman" w:hAnsi="Times New Roman" w:cs="Times New Roman"/>
        </w:rPr>
        <w:t>Proposer</w:t>
      </w:r>
      <w:r w:rsidRPr="004C038B">
        <w:rPr>
          <w:rFonts w:ascii="Times New Roman" w:hAnsi="Times New Roman" w:cs="Times New Roman"/>
        </w:rPr>
        <w:t xml:space="preserve"> determines or has reason to suspect a breach of this requirement.</w:t>
      </w:r>
    </w:p>
    <w:p w14:paraId="736BA15D" w14:textId="031A64D3" w:rsidR="00F408A8" w:rsidRDefault="00F408A8" w:rsidP="00247B73">
      <w:pPr>
        <w:rPr>
          <w:rFonts w:ascii="Times New Roman" w:hAnsi="Times New Roman" w:cs="Times New Roman"/>
        </w:rPr>
      </w:pPr>
    </w:p>
    <w:p w14:paraId="7DF3AFCD" w14:textId="15D8922F" w:rsidR="00247B73" w:rsidRPr="004C038B" w:rsidRDefault="00247B73" w:rsidP="00A83F8E">
      <w:pPr>
        <w:pStyle w:val="Title"/>
        <w:rPr>
          <w:rFonts w:ascii="Arial" w:hAnsi="Arial" w:cs="Arial"/>
        </w:rPr>
      </w:pPr>
      <w:r w:rsidRPr="004C038B">
        <w:rPr>
          <w:rFonts w:ascii="Arial" w:hAnsi="Arial" w:cs="Arial"/>
        </w:rPr>
        <w:t>Technical qualifications</w:t>
      </w:r>
    </w:p>
    <w:p w14:paraId="08AC4AA1" w14:textId="73B636B9"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in its proposal, shall, as a minimum, include the following:</w:t>
      </w:r>
    </w:p>
    <w:p w14:paraId="54B7BF67" w14:textId="77777777" w:rsidR="00247B73" w:rsidRPr="004C038B" w:rsidRDefault="00247B73" w:rsidP="00247B73">
      <w:pPr>
        <w:rPr>
          <w:rFonts w:ascii="Times New Roman" w:hAnsi="Times New Roman" w:cs="Times New Roman"/>
        </w:rPr>
      </w:pPr>
    </w:p>
    <w:p w14:paraId="585AE508" w14:textId="519DF593" w:rsidR="00247B73" w:rsidRPr="004C038B" w:rsidRDefault="00247B73" w:rsidP="009C7ECA">
      <w:pPr>
        <w:pStyle w:val="ParagraphHeader"/>
        <w:rPr>
          <w:rFonts w:ascii="Arial" w:hAnsi="Arial" w:cs="Arial"/>
        </w:rPr>
      </w:pPr>
      <w:r w:rsidRPr="004C038B">
        <w:rPr>
          <w:rFonts w:ascii="Arial" w:hAnsi="Arial" w:cs="Arial"/>
        </w:rPr>
        <w:t>A. Understanding our needs</w:t>
      </w:r>
    </w:p>
    <w:p w14:paraId="32113AF9" w14:textId="305E450E"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1A17B0">
        <w:rPr>
          <w:rFonts w:ascii="Times New Roman" w:hAnsi="Times New Roman" w:cs="Times New Roman"/>
          <w:bCs/>
        </w:rPr>
        <w:t>p</w:t>
      </w:r>
      <w:r w:rsidR="00F408A8">
        <w:rPr>
          <w:rFonts w:ascii="Times New Roman" w:hAnsi="Times New Roman" w:cs="Times New Roman"/>
          <w:bCs/>
        </w:rPr>
        <w:t>roposer</w:t>
      </w:r>
      <w:r w:rsidRPr="004C038B">
        <w:rPr>
          <w:rFonts w:ascii="Times New Roman" w:hAnsi="Times New Roman" w:cs="Times New Roman"/>
          <w:bCs/>
        </w:rPr>
        <w:t xml:space="preserve"> should describe the current challenges and opportunit</w:t>
      </w:r>
      <w:r w:rsidR="009C7ECA" w:rsidRPr="004C038B">
        <w:rPr>
          <w:rFonts w:ascii="Times New Roman" w:hAnsi="Times New Roman" w:cs="Times New Roman"/>
          <w:bCs/>
        </w:rPr>
        <w:t>i</w:t>
      </w:r>
      <w:r w:rsidRPr="004C038B">
        <w:rPr>
          <w:rFonts w:ascii="Times New Roman" w:hAnsi="Times New Roman" w:cs="Times New Roman"/>
          <w:bCs/>
        </w:rPr>
        <w:t>es specific to our organization. Describe how your firm is best suited to assist our organization in facing those challenges and opportunities moving forward.</w:t>
      </w:r>
    </w:p>
    <w:p w14:paraId="5A103ED8" w14:textId="77777777" w:rsidR="00247B73" w:rsidRPr="004C038B" w:rsidRDefault="00247B73" w:rsidP="00247B73">
      <w:pPr>
        <w:rPr>
          <w:rFonts w:ascii="Times New Roman" w:hAnsi="Times New Roman" w:cs="Times New Roman"/>
          <w:bCs/>
        </w:rPr>
      </w:pPr>
    </w:p>
    <w:p w14:paraId="272610D5" w14:textId="33E2EE3B" w:rsidR="00247B73" w:rsidRPr="004C038B" w:rsidRDefault="00A83F8E" w:rsidP="009C7ECA">
      <w:pPr>
        <w:pStyle w:val="ParagraphHeader"/>
        <w:rPr>
          <w:rFonts w:ascii="Arial" w:hAnsi="Arial" w:cs="Arial"/>
        </w:rPr>
      </w:pPr>
      <w:r w:rsidRPr="004C038B">
        <w:rPr>
          <w:rFonts w:ascii="Arial" w:hAnsi="Arial" w:cs="Arial"/>
        </w:rPr>
        <w:t xml:space="preserve">B. </w:t>
      </w:r>
      <w:r w:rsidR="00247B73" w:rsidRPr="004C038B">
        <w:rPr>
          <w:rFonts w:ascii="Arial" w:hAnsi="Arial" w:cs="Arial"/>
        </w:rPr>
        <w:t>Understanding the scope of work</w:t>
      </w:r>
    </w:p>
    <w:p w14:paraId="7A606FFA" w14:textId="31691BD8" w:rsidR="00247B73"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1A17B0">
        <w:rPr>
          <w:rFonts w:ascii="Times New Roman" w:hAnsi="Times New Roman" w:cs="Times New Roman"/>
          <w:bCs/>
        </w:rPr>
        <w:t>p</w:t>
      </w:r>
      <w:r w:rsidR="00F408A8">
        <w:rPr>
          <w:rFonts w:ascii="Times New Roman" w:hAnsi="Times New Roman" w:cs="Times New Roman"/>
          <w:bCs/>
        </w:rPr>
        <w:t>roposer</w:t>
      </w:r>
      <w:r w:rsidRPr="004C038B">
        <w:rPr>
          <w:rFonts w:ascii="Times New Roman" w:hAnsi="Times New Roman" w:cs="Times New Roman"/>
          <w:bCs/>
        </w:rPr>
        <w:t xml:space="preserve"> should clearly describe the scope of work to be performed in alignment with this RFP.</w:t>
      </w:r>
      <w:r w:rsidR="00F408A8">
        <w:rPr>
          <w:rFonts w:ascii="Times New Roman" w:hAnsi="Times New Roman" w:cs="Times New Roman"/>
          <w:bCs/>
        </w:rPr>
        <w:t xml:space="preserve"> The successful </w:t>
      </w:r>
      <w:r w:rsidR="001A17B0">
        <w:rPr>
          <w:rFonts w:ascii="Times New Roman" w:hAnsi="Times New Roman" w:cs="Times New Roman"/>
          <w:bCs/>
        </w:rPr>
        <w:t>p</w:t>
      </w:r>
      <w:r w:rsidR="00F408A8">
        <w:rPr>
          <w:rFonts w:ascii="Times New Roman" w:hAnsi="Times New Roman" w:cs="Times New Roman"/>
          <w:bCs/>
        </w:rPr>
        <w:t>roposer in this RFP process will accomplish the following, in addition to other inclusions identified throughout the RFP. These include:</w:t>
      </w:r>
    </w:p>
    <w:p w14:paraId="52FD1E4C" w14:textId="53802D6A" w:rsidR="00F408A8" w:rsidRDefault="00F408A8" w:rsidP="00247B73">
      <w:pPr>
        <w:rPr>
          <w:rFonts w:ascii="Times New Roman" w:hAnsi="Times New Roman" w:cs="Times New Roman"/>
          <w:bCs/>
        </w:rPr>
      </w:pPr>
    </w:p>
    <w:p w14:paraId="775B133F" w14:textId="27CBFD35" w:rsidR="00F408A8" w:rsidRDefault="00F408A8" w:rsidP="00F408A8">
      <w:pPr>
        <w:pStyle w:val="ListParagraph"/>
        <w:numPr>
          <w:ilvl w:val="0"/>
          <w:numId w:val="25"/>
        </w:numPr>
        <w:rPr>
          <w:rFonts w:ascii="Times New Roman" w:hAnsi="Times New Roman" w:cs="Times New Roman"/>
          <w:bCs/>
        </w:rPr>
      </w:pPr>
      <w:r>
        <w:rPr>
          <w:rFonts w:ascii="Times New Roman" w:hAnsi="Times New Roman" w:cs="Times New Roman"/>
          <w:bCs/>
        </w:rPr>
        <w:t xml:space="preserve">Develop a comprehensive timeline. This project should be completed no later than ABC, XX, 202X. </w:t>
      </w:r>
    </w:p>
    <w:p w14:paraId="57BDAF39" w14:textId="00A24285" w:rsidR="00F408A8" w:rsidRDefault="00F408A8" w:rsidP="00F408A8">
      <w:pPr>
        <w:pStyle w:val="ListParagraph"/>
        <w:numPr>
          <w:ilvl w:val="0"/>
          <w:numId w:val="25"/>
        </w:numPr>
        <w:rPr>
          <w:rFonts w:ascii="Times New Roman" w:hAnsi="Times New Roman" w:cs="Times New Roman"/>
          <w:bCs/>
        </w:rPr>
      </w:pPr>
      <w:r>
        <w:rPr>
          <w:rFonts w:ascii="Times New Roman" w:hAnsi="Times New Roman" w:cs="Times New Roman"/>
          <w:bCs/>
        </w:rPr>
        <w:t xml:space="preserve">Facilitate a strategic planning process using a methodology acceptable for similar organizations to </w:t>
      </w:r>
      <w:r>
        <w:rPr>
          <w:rFonts w:ascii="Times New Roman" w:hAnsi="Times New Roman" w:cs="Times New Roman"/>
          <w:bCs/>
          <w:i/>
          <w:iCs/>
        </w:rPr>
        <w:t>(entity name)</w:t>
      </w:r>
      <w:r>
        <w:rPr>
          <w:rFonts w:ascii="Times New Roman" w:hAnsi="Times New Roman" w:cs="Times New Roman"/>
          <w:bCs/>
        </w:rPr>
        <w:t>.</w:t>
      </w:r>
    </w:p>
    <w:p w14:paraId="25D12A92" w14:textId="285E0AC2" w:rsidR="0038315B" w:rsidRDefault="0038315B" w:rsidP="0038315B">
      <w:pPr>
        <w:pStyle w:val="ListParagraph"/>
        <w:numPr>
          <w:ilvl w:val="0"/>
          <w:numId w:val="25"/>
        </w:numPr>
        <w:rPr>
          <w:rFonts w:ascii="Times New Roman" w:hAnsi="Times New Roman" w:cs="Times New Roman"/>
        </w:rPr>
      </w:pPr>
      <w:r w:rsidRPr="0064467F">
        <w:rPr>
          <w:rFonts w:ascii="Times New Roman" w:hAnsi="Times New Roman" w:cs="Times New Roman"/>
        </w:rPr>
        <w:t xml:space="preserve">Perform an analysis of the political, economic and social factors affecting </w:t>
      </w:r>
      <w:r>
        <w:rPr>
          <w:rFonts w:ascii="Times New Roman" w:hAnsi="Times New Roman" w:cs="Times New Roman"/>
          <w:i/>
          <w:iCs/>
        </w:rPr>
        <w:t>(entity’s name)</w:t>
      </w:r>
      <w:r w:rsidRPr="0064467F">
        <w:rPr>
          <w:rFonts w:ascii="Times New Roman" w:hAnsi="Times New Roman" w:cs="Times New Roman"/>
        </w:rPr>
        <w:t>.</w:t>
      </w:r>
    </w:p>
    <w:p w14:paraId="0DBEA24A" w14:textId="2E85D56E" w:rsidR="0038315B" w:rsidRDefault="0038315B" w:rsidP="0038315B">
      <w:pPr>
        <w:pStyle w:val="ListParagraph"/>
        <w:numPr>
          <w:ilvl w:val="0"/>
          <w:numId w:val="25"/>
        </w:numPr>
        <w:rPr>
          <w:rFonts w:ascii="Times New Roman" w:hAnsi="Times New Roman" w:cs="Times New Roman"/>
        </w:rPr>
      </w:pPr>
      <w:r>
        <w:rPr>
          <w:rFonts w:ascii="Times New Roman" w:hAnsi="Times New Roman" w:cs="Times New Roman"/>
        </w:rPr>
        <w:t>Engage internal and external stakeholders to gather critical input for the strategic planning process.</w:t>
      </w:r>
    </w:p>
    <w:p w14:paraId="5F59AABC" w14:textId="5F153050" w:rsidR="0038315B" w:rsidRPr="0064467F" w:rsidRDefault="0038315B" w:rsidP="0038315B">
      <w:pPr>
        <w:pStyle w:val="ListParagraph"/>
        <w:numPr>
          <w:ilvl w:val="0"/>
          <w:numId w:val="25"/>
        </w:numPr>
        <w:rPr>
          <w:rFonts w:ascii="Times New Roman" w:hAnsi="Times New Roman" w:cs="Times New Roman"/>
        </w:rPr>
      </w:pPr>
      <w:r>
        <w:rPr>
          <w:rFonts w:ascii="Times New Roman" w:hAnsi="Times New Roman" w:cs="Times New Roman"/>
        </w:rPr>
        <w:t>Prepare the board, leadership, key staff and others to engage in strategic decision making around goals.</w:t>
      </w:r>
    </w:p>
    <w:p w14:paraId="78F25A25" w14:textId="678C8178" w:rsidR="00F408A8" w:rsidRPr="0064467F" w:rsidRDefault="0038315B" w:rsidP="00F408A8">
      <w:pPr>
        <w:pStyle w:val="ListParagraph"/>
        <w:numPr>
          <w:ilvl w:val="0"/>
          <w:numId w:val="25"/>
        </w:numPr>
        <w:rPr>
          <w:rFonts w:ascii="Times New Roman" w:hAnsi="Times New Roman" w:cs="Times New Roman"/>
        </w:rPr>
      </w:pPr>
      <w:r>
        <w:rPr>
          <w:rFonts w:ascii="Times New Roman" w:hAnsi="Times New Roman" w:cs="Times New Roman"/>
        </w:rPr>
        <w:t>Develop strategic priorities (</w:t>
      </w:r>
      <w:r w:rsidR="001A17B0">
        <w:rPr>
          <w:rFonts w:ascii="Times New Roman" w:hAnsi="Times New Roman" w:cs="Times New Roman"/>
        </w:rPr>
        <w:t>three</w:t>
      </w:r>
      <w:r>
        <w:rPr>
          <w:rFonts w:ascii="Times New Roman" w:hAnsi="Times New Roman" w:cs="Times New Roman"/>
        </w:rPr>
        <w:t>+ year goals), strategies (</w:t>
      </w:r>
      <w:r w:rsidR="001A17B0">
        <w:rPr>
          <w:rFonts w:ascii="Times New Roman" w:hAnsi="Times New Roman" w:cs="Times New Roman"/>
        </w:rPr>
        <w:t>one</w:t>
      </w:r>
      <w:r>
        <w:rPr>
          <w:rFonts w:ascii="Times New Roman" w:hAnsi="Times New Roman" w:cs="Times New Roman"/>
        </w:rPr>
        <w:t>-year goals), KPIs, 90-day accomplishments, and action plans that align with our mission, vision and values.</w:t>
      </w:r>
    </w:p>
    <w:p w14:paraId="5A4EA1A5" w14:textId="144FC22C" w:rsidR="00F408A8" w:rsidRPr="0038315B" w:rsidRDefault="00F408A8" w:rsidP="0038315B">
      <w:pPr>
        <w:pStyle w:val="ListParagraph"/>
        <w:numPr>
          <w:ilvl w:val="0"/>
          <w:numId w:val="25"/>
        </w:numPr>
        <w:rPr>
          <w:rFonts w:ascii="Times New Roman" w:hAnsi="Times New Roman" w:cs="Times New Roman"/>
        </w:rPr>
      </w:pPr>
      <w:r w:rsidRPr="0064467F">
        <w:rPr>
          <w:rFonts w:ascii="Times New Roman" w:hAnsi="Times New Roman" w:cs="Times New Roman"/>
        </w:rPr>
        <w:t xml:space="preserve">Reflect the needs, voices and interests of a changing and diverse community. </w:t>
      </w:r>
    </w:p>
    <w:p w14:paraId="6BDE9EC9" w14:textId="4C0AA9F9" w:rsidR="00F408A8" w:rsidRDefault="00F408A8" w:rsidP="00F408A8">
      <w:pPr>
        <w:pStyle w:val="ListParagraph"/>
        <w:numPr>
          <w:ilvl w:val="0"/>
          <w:numId w:val="25"/>
        </w:numPr>
        <w:rPr>
          <w:rFonts w:ascii="Times New Roman" w:hAnsi="Times New Roman" w:cs="Times New Roman"/>
        </w:rPr>
      </w:pPr>
      <w:r w:rsidRPr="0064467F">
        <w:rPr>
          <w:rFonts w:ascii="Times New Roman" w:hAnsi="Times New Roman" w:cs="Times New Roman"/>
        </w:rPr>
        <w:t xml:space="preserve">Include a process for the </w:t>
      </w:r>
      <w:r>
        <w:rPr>
          <w:rFonts w:ascii="Times New Roman" w:hAnsi="Times New Roman" w:cs="Times New Roman"/>
          <w:i/>
          <w:iCs/>
        </w:rPr>
        <w:t xml:space="preserve">(entity’s name) </w:t>
      </w:r>
      <w:r w:rsidRPr="0064467F">
        <w:rPr>
          <w:rFonts w:ascii="Times New Roman" w:hAnsi="Times New Roman" w:cs="Times New Roman"/>
        </w:rPr>
        <w:t>to annually review and evaluate goals and develop new strategies based on the evaluation.</w:t>
      </w:r>
    </w:p>
    <w:p w14:paraId="50279D62" w14:textId="3669DC57" w:rsidR="0038315B" w:rsidRDefault="0038315B" w:rsidP="00F408A8">
      <w:pPr>
        <w:pStyle w:val="ListParagraph"/>
        <w:numPr>
          <w:ilvl w:val="0"/>
          <w:numId w:val="25"/>
        </w:numPr>
        <w:rPr>
          <w:rFonts w:ascii="Times New Roman" w:hAnsi="Times New Roman" w:cs="Times New Roman"/>
        </w:rPr>
      </w:pPr>
      <w:r>
        <w:rPr>
          <w:rFonts w:ascii="Times New Roman" w:hAnsi="Times New Roman" w:cs="Times New Roman"/>
        </w:rPr>
        <w:t>Establish a method for evaluating progress and reporting on outcomes.</w:t>
      </w:r>
    </w:p>
    <w:p w14:paraId="1636CC73" w14:textId="05B76C4E" w:rsidR="0038315B" w:rsidRDefault="0038315B" w:rsidP="00A83940">
      <w:pPr>
        <w:rPr>
          <w:rFonts w:ascii="Times New Roman" w:hAnsi="Times New Roman" w:cs="Times New Roman"/>
        </w:rPr>
      </w:pPr>
    </w:p>
    <w:p w14:paraId="7E13FB28" w14:textId="1F21401A" w:rsidR="00A83940" w:rsidRDefault="00A83940" w:rsidP="00A83940">
      <w:pPr>
        <w:rPr>
          <w:rFonts w:ascii="Times New Roman" w:hAnsi="Times New Roman" w:cs="Times New Roman"/>
        </w:rPr>
      </w:pPr>
      <w:r>
        <w:rPr>
          <w:rFonts w:ascii="Times New Roman" w:hAnsi="Times New Roman" w:cs="Times New Roman"/>
        </w:rPr>
        <w:t>Optional scope options:</w:t>
      </w:r>
    </w:p>
    <w:p w14:paraId="7998FE85" w14:textId="351EFEA0" w:rsidR="00A83940" w:rsidRDefault="00A83940" w:rsidP="00A83940">
      <w:pPr>
        <w:pStyle w:val="ListParagraph"/>
        <w:numPr>
          <w:ilvl w:val="0"/>
          <w:numId w:val="29"/>
        </w:numPr>
        <w:rPr>
          <w:rFonts w:ascii="Times New Roman" w:hAnsi="Times New Roman" w:cs="Times New Roman"/>
        </w:rPr>
      </w:pPr>
      <w:r>
        <w:rPr>
          <w:rFonts w:ascii="Times New Roman" w:hAnsi="Times New Roman" w:cs="Times New Roman"/>
        </w:rPr>
        <w:t xml:space="preserve">Complete a community needs assessment that identifies the critical needs and disparities in the communities we serve. </w:t>
      </w:r>
    </w:p>
    <w:p w14:paraId="68C2A880" w14:textId="52D8C2D6" w:rsidR="00A83940" w:rsidRPr="00A83940" w:rsidRDefault="00A83940" w:rsidP="00A83940">
      <w:pPr>
        <w:pStyle w:val="ListParagraph"/>
        <w:numPr>
          <w:ilvl w:val="0"/>
          <w:numId w:val="29"/>
        </w:numPr>
        <w:rPr>
          <w:rFonts w:ascii="Times New Roman" w:hAnsi="Times New Roman" w:cs="Times New Roman"/>
        </w:rPr>
      </w:pPr>
      <w:r>
        <w:rPr>
          <w:rFonts w:ascii="Times New Roman" w:hAnsi="Times New Roman" w:cs="Times New Roman"/>
        </w:rPr>
        <w:t xml:space="preserve">Comply with the requirements of the </w:t>
      </w:r>
      <w:r w:rsidRPr="00A83940">
        <w:rPr>
          <w:rFonts w:ascii="Times New Roman" w:hAnsi="Times New Roman" w:cs="Times New Roman"/>
        </w:rPr>
        <w:t>Community Services Block Grant</w:t>
      </w:r>
      <w:r>
        <w:rPr>
          <w:rFonts w:ascii="Times New Roman" w:hAnsi="Times New Roman" w:cs="Times New Roman"/>
        </w:rPr>
        <w:t xml:space="preserve"> (CSBG) Organizational Standards, ROMA, OMB’s Uniform Guidance and/or the Head Start Act</w:t>
      </w:r>
      <w:r w:rsidR="001A17B0">
        <w:rPr>
          <w:rFonts w:ascii="Times New Roman" w:hAnsi="Times New Roman" w:cs="Times New Roman"/>
        </w:rPr>
        <w:t>.</w:t>
      </w:r>
    </w:p>
    <w:p w14:paraId="6A31B269" w14:textId="60B77610" w:rsidR="00A83940" w:rsidRPr="00A83940" w:rsidRDefault="00A83940" w:rsidP="00A83940">
      <w:pPr>
        <w:pStyle w:val="ListParagraph"/>
        <w:numPr>
          <w:ilvl w:val="0"/>
          <w:numId w:val="28"/>
        </w:numPr>
        <w:rPr>
          <w:rFonts w:ascii="Times New Roman" w:hAnsi="Times New Roman" w:cs="Times New Roman"/>
        </w:rPr>
      </w:pPr>
      <w:r>
        <w:rPr>
          <w:rFonts w:ascii="Times New Roman" w:hAnsi="Times New Roman" w:cs="Times New Roman"/>
        </w:rPr>
        <w:t>Asses the overall risk within our programs, activities and departments.</w:t>
      </w:r>
    </w:p>
    <w:p w14:paraId="60B4B74A" w14:textId="77777777" w:rsidR="00247B73" w:rsidRPr="004C038B" w:rsidRDefault="00247B73" w:rsidP="00247B73">
      <w:pPr>
        <w:rPr>
          <w:rFonts w:ascii="Times New Roman" w:hAnsi="Times New Roman" w:cs="Times New Roman"/>
          <w:b/>
          <w:bCs/>
        </w:rPr>
      </w:pPr>
    </w:p>
    <w:p w14:paraId="64A710CA" w14:textId="23DA2181" w:rsidR="00247B73" w:rsidRPr="004C038B" w:rsidRDefault="00A83F8E" w:rsidP="009C7ECA">
      <w:pPr>
        <w:pStyle w:val="ParagraphHeader"/>
        <w:rPr>
          <w:rFonts w:ascii="Arial" w:hAnsi="Arial" w:cs="Arial"/>
        </w:rPr>
      </w:pPr>
      <w:r w:rsidRPr="004C038B">
        <w:rPr>
          <w:rFonts w:ascii="Arial" w:hAnsi="Arial" w:cs="Arial"/>
        </w:rPr>
        <w:t xml:space="preserve">C. </w:t>
      </w:r>
      <w:r w:rsidR="00247B73" w:rsidRPr="004C038B">
        <w:rPr>
          <w:rFonts w:ascii="Arial" w:hAnsi="Arial" w:cs="Arial"/>
        </w:rPr>
        <w:t>Understanding our industry</w:t>
      </w:r>
    </w:p>
    <w:p w14:paraId="2F2FA58D" w14:textId="79393A59"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should describe its understanding of our industry by providing specific industry knowledge and expertise.</w:t>
      </w:r>
    </w:p>
    <w:p w14:paraId="51EEE578" w14:textId="269BEEC3"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working with </w:t>
      </w:r>
      <w:r w:rsidR="00A83940">
        <w:rPr>
          <w:rFonts w:ascii="Times New Roman" w:hAnsi="Times New Roman" w:cs="Times New Roman"/>
        </w:rPr>
        <w:t>similar organizations on similar projects.</w:t>
      </w:r>
    </w:p>
    <w:p w14:paraId="4738C612" w14:textId="715BD0F8" w:rsidR="00247B73" w:rsidRPr="004C038B" w:rsidRDefault="00247B73" w:rsidP="001601A7">
      <w:pPr>
        <w:pStyle w:val="Bullets"/>
        <w:numPr>
          <w:ilvl w:val="0"/>
          <w:numId w:val="11"/>
        </w:numPr>
        <w:ind w:left="720"/>
        <w:rPr>
          <w:rFonts w:ascii="Times New Roman" w:hAnsi="Times New Roman" w:cs="Times New Roman"/>
          <w:i/>
          <w:iCs/>
        </w:rPr>
      </w:pPr>
      <w:r w:rsidRPr="004C038B">
        <w:rPr>
          <w:rFonts w:ascii="Times New Roman" w:hAnsi="Times New Roman" w:cs="Times New Roman"/>
        </w:rPr>
        <w:lastRenderedPageBreak/>
        <w:t xml:space="preserve">Prior experience providing additional services to organizations similar to </w:t>
      </w:r>
      <w:r w:rsidRPr="004C038B">
        <w:rPr>
          <w:rFonts w:ascii="Times New Roman" w:hAnsi="Times New Roman" w:cs="Times New Roman"/>
          <w:i/>
          <w:iCs/>
        </w:rPr>
        <w:t>(entity name)</w:t>
      </w:r>
      <w:r w:rsidR="001A17B0">
        <w:rPr>
          <w:rFonts w:ascii="Times New Roman" w:hAnsi="Times New Roman" w:cs="Times New Roman"/>
        </w:rPr>
        <w:t>.</w:t>
      </w:r>
    </w:p>
    <w:p w14:paraId="68136F49" w14:textId="77777777" w:rsidR="00247B73" w:rsidRPr="004C038B" w:rsidRDefault="00247B73" w:rsidP="00247B73">
      <w:pPr>
        <w:rPr>
          <w:rFonts w:ascii="Times New Roman" w:hAnsi="Times New Roman" w:cs="Times New Roman"/>
        </w:rPr>
      </w:pPr>
    </w:p>
    <w:p w14:paraId="61230837" w14:textId="02442410" w:rsidR="00247B73" w:rsidRPr="004C038B" w:rsidRDefault="00247B73" w:rsidP="009C7ECA">
      <w:pPr>
        <w:pStyle w:val="ParagraphHeader"/>
        <w:rPr>
          <w:rFonts w:ascii="Arial" w:hAnsi="Arial" w:cs="Arial"/>
        </w:rPr>
      </w:pPr>
      <w:r w:rsidRPr="004C038B">
        <w:rPr>
          <w:rFonts w:ascii="Arial" w:hAnsi="Arial" w:cs="Arial"/>
        </w:rPr>
        <w:t>D. Engagement team</w:t>
      </w:r>
    </w:p>
    <w:p w14:paraId="2E1BBC47" w14:textId="23804FCF"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should briefly describe the qualifications of staff to be assigned to the </w:t>
      </w:r>
      <w:r w:rsidR="00B513B8" w:rsidRPr="004C038B">
        <w:rPr>
          <w:rFonts w:ascii="Times New Roman" w:hAnsi="Times New Roman" w:cs="Times New Roman"/>
        </w:rPr>
        <w:t>engagement</w:t>
      </w:r>
      <w:r w:rsidRPr="004C038B">
        <w:rPr>
          <w:rFonts w:ascii="Times New Roman" w:hAnsi="Times New Roman" w:cs="Times New Roman"/>
        </w:rPr>
        <w:t>. Descriptions should include:</w:t>
      </w:r>
    </w:p>
    <w:p w14:paraId="7912CEA6" w14:textId="0214146E" w:rsidR="00247B73" w:rsidRPr="004C038B" w:rsidRDefault="00B513B8" w:rsidP="001601A7">
      <w:pPr>
        <w:pStyle w:val="ListParagraph"/>
        <w:numPr>
          <w:ilvl w:val="0"/>
          <w:numId w:val="12"/>
        </w:numPr>
        <w:rPr>
          <w:rFonts w:ascii="Times New Roman" w:hAnsi="Times New Roman" w:cs="Times New Roman"/>
        </w:rPr>
      </w:pPr>
      <w:r w:rsidRPr="004C038B">
        <w:rPr>
          <w:rFonts w:ascii="Times New Roman" w:hAnsi="Times New Roman" w:cs="Times New Roman"/>
        </w:rPr>
        <w:t>Consulting t</w:t>
      </w:r>
      <w:r w:rsidR="00247B73" w:rsidRPr="004C038B">
        <w:rPr>
          <w:rFonts w:ascii="Times New Roman" w:hAnsi="Times New Roman" w:cs="Times New Roman"/>
        </w:rPr>
        <w:t>eam makeup.</w:t>
      </w:r>
    </w:p>
    <w:p w14:paraId="06939939" w14:textId="3F555679" w:rsidR="00247B73" w:rsidRPr="00A83940" w:rsidRDefault="00247B73" w:rsidP="00247B73">
      <w:pPr>
        <w:pStyle w:val="ListParagraph"/>
        <w:numPr>
          <w:ilvl w:val="0"/>
          <w:numId w:val="12"/>
        </w:numPr>
        <w:rPr>
          <w:rFonts w:ascii="Times New Roman" w:hAnsi="Times New Roman" w:cs="Times New Roman"/>
          <w:b/>
          <w:bCs/>
        </w:rPr>
      </w:pPr>
      <w:r w:rsidRPr="00A83940">
        <w:rPr>
          <w:rFonts w:ascii="Times New Roman" w:hAnsi="Times New Roman" w:cs="Times New Roman"/>
        </w:rPr>
        <w:t xml:space="preserve">Prior experience of the individual team members. </w:t>
      </w:r>
    </w:p>
    <w:p w14:paraId="47E33AB2" w14:textId="77777777" w:rsidR="00A83940" w:rsidRPr="00A83940" w:rsidRDefault="00A83940" w:rsidP="00A83940">
      <w:pPr>
        <w:pStyle w:val="ListParagraph"/>
        <w:rPr>
          <w:rFonts w:ascii="Times New Roman" w:hAnsi="Times New Roman" w:cs="Times New Roman"/>
          <w:b/>
          <w:bCs/>
        </w:rPr>
      </w:pPr>
    </w:p>
    <w:p w14:paraId="63FF6AEA" w14:textId="258B148F" w:rsidR="00247B73" w:rsidRPr="004C038B" w:rsidRDefault="00247B73" w:rsidP="009C7ECA">
      <w:pPr>
        <w:pStyle w:val="ParagraphHeader"/>
        <w:rPr>
          <w:rFonts w:ascii="Arial" w:hAnsi="Arial" w:cs="Arial"/>
        </w:rPr>
      </w:pPr>
      <w:r w:rsidRPr="004C038B">
        <w:rPr>
          <w:rFonts w:ascii="Arial" w:hAnsi="Arial" w:cs="Arial"/>
        </w:rPr>
        <w:t>E. Organization, size and structure</w:t>
      </w:r>
    </w:p>
    <w:p w14:paraId="45343A73" w14:textId="0C828C3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should describe its organization, size (in relation to </w:t>
      </w:r>
      <w:r w:rsidR="001D52C4" w:rsidRPr="004C038B">
        <w:rPr>
          <w:rFonts w:ascii="Times New Roman" w:hAnsi="Times New Roman" w:cs="Times New Roman"/>
        </w:rPr>
        <w:t xml:space="preserve">work </w:t>
      </w:r>
      <w:r w:rsidRPr="004C038B">
        <w:rPr>
          <w:rFonts w:ascii="Times New Roman" w:hAnsi="Times New Roman" w:cs="Times New Roman"/>
        </w:rPr>
        <w:t>to be performed) and structure. Description should include:</w:t>
      </w:r>
    </w:p>
    <w:p w14:paraId="7FB327EA" w14:textId="07492565" w:rsidR="00247B73" w:rsidRDefault="00247B73" w:rsidP="001601A7">
      <w:pPr>
        <w:numPr>
          <w:ilvl w:val="0"/>
          <w:numId w:val="13"/>
        </w:numPr>
        <w:rPr>
          <w:rFonts w:ascii="Times New Roman" w:hAnsi="Times New Roman" w:cs="Times New Roman"/>
        </w:rPr>
      </w:pPr>
      <w:r w:rsidRPr="004C038B">
        <w:rPr>
          <w:rFonts w:ascii="Times New Roman" w:hAnsi="Times New Roman" w:cs="Times New Roman"/>
        </w:rPr>
        <w:t xml:space="preserve">Size of the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including number of employees.</w:t>
      </w:r>
    </w:p>
    <w:p w14:paraId="3FC48D3D" w14:textId="48515F8B" w:rsidR="00A83940" w:rsidRPr="004C038B" w:rsidRDefault="00A83940" w:rsidP="001601A7">
      <w:pPr>
        <w:numPr>
          <w:ilvl w:val="0"/>
          <w:numId w:val="13"/>
        </w:numPr>
        <w:rPr>
          <w:rFonts w:ascii="Times New Roman" w:hAnsi="Times New Roman" w:cs="Times New Roman"/>
        </w:rPr>
      </w:pPr>
      <w:r>
        <w:rPr>
          <w:rFonts w:ascii="Times New Roman" w:hAnsi="Times New Roman" w:cs="Times New Roman"/>
        </w:rPr>
        <w:t>Industry specialization</w:t>
      </w:r>
      <w:r w:rsidR="00B01680">
        <w:rPr>
          <w:rFonts w:ascii="Times New Roman" w:hAnsi="Times New Roman" w:cs="Times New Roman"/>
        </w:rPr>
        <w:t>.</w:t>
      </w:r>
    </w:p>
    <w:p w14:paraId="5AC673A7" w14:textId="499711CA" w:rsidR="00247B73" w:rsidRPr="004C038B" w:rsidRDefault="00193F5B" w:rsidP="009C7ECA">
      <w:pPr>
        <w:pStyle w:val="ParagraphHeader"/>
        <w:rPr>
          <w:rFonts w:ascii="Arial" w:hAnsi="Arial" w:cs="Arial"/>
        </w:rPr>
      </w:pPr>
      <w:r w:rsidRPr="004C038B">
        <w:rPr>
          <w:rFonts w:ascii="Arial" w:hAnsi="Arial" w:cs="Arial"/>
        </w:rPr>
        <w:br/>
      </w:r>
      <w:r w:rsidR="00247B73" w:rsidRPr="004C038B">
        <w:rPr>
          <w:rFonts w:ascii="Arial" w:hAnsi="Arial" w:cs="Arial"/>
        </w:rPr>
        <w:t xml:space="preserve">F. </w:t>
      </w:r>
      <w:r w:rsidR="001D52C4" w:rsidRPr="004C038B">
        <w:rPr>
          <w:rFonts w:ascii="Arial" w:hAnsi="Arial" w:cs="Arial"/>
        </w:rPr>
        <w:t>A</w:t>
      </w:r>
      <w:r w:rsidR="00247B73" w:rsidRPr="004C038B">
        <w:rPr>
          <w:rFonts w:ascii="Arial" w:hAnsi="Arial" w:cs="Arial"/>
        </w:rPr>
        <w:t>pproach to the engagement</w:t>
      </w:r>
    </w:p>
    <w:p w14:paraId="0A4FBB11" w14:textId="1C2C5542"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should describe its approach </w:t>
      </w:r>
      <w:r w:rsidR="005539A8" w:rsidRPr="004C038B">
        <w:rPr>
          <w:rFonts w:ascii="Times New Roman" w:hAnsi="Times New Roman" w:cs="Times New Roman"/>
        </w:rPr>
        <w:t xml:space="preserve">to </w:t>
      </w:r>
      <w:r w:rsidRPr="004C038B">
        <w:rPr>
          <w:rFonts w:ascii="Times New Roman" w:hAnsi="Times New Roman" w:cs="Times New Roman"/>
        </w:rPr>
        <w:t>the work to be performed.</w:t>
      </w:r>
    </w:p>
    <w:p w14:paraId="2FC83625" w14:textId="77777777" w:rsidR="00247B73" w:rsidRPr="004C038B" w:rsidRDefault="00247B73" w:rsidP="00247B73">
      <w:pPr>
        <w:rPr>
          <w:rFonts w:ascii="Arial" w:hAnsi="Arial" w:cs="Arial"/>
          <w:bCs/>
        </w:rPr>
      </w:pPr>
    </w:p>
    <w:p w14:paraId="0065EC42" w14:textId="0C524FA7" w:rsidR="00247B73" w:rsidRPr="004C038B" w:rsidRDefault="00247B73" w:rsidP="009C7ECA">
      <w:pPr>
        <w:pStyle w:val="Title"/>
        <w:rPr>
          <w:rFonts w:ascii="Arial" w:hAnsi="Arial" w:cs="Arial"/>
        </w:rPr>
      </w:pPr>
      <w:r w:rsidRPr="004C038B">
        <w:rPr>
          <w:rFonts w:ascii="Arial" w:hAnsi="Arial" w:cs="Arial"/>
        </w:rPr>
        <w:t>Proposal evaluation</w:t>
      </w:r>
    </w:p>
    <w:p w14:paraId="7061166A" w14:textId="30E6CE14" w:rsidR="00247B73" w:rsidRPr="004C038B" w:rsidRDefault="00247B73" w:rsidP="009C7ECA">
      <w:pPr>
        <w:pStyle w:val="ParagraphHeader"/>
        <w:rPr>
          <w:rFonts w:ascii="Arial" w:hAnsi="Arial" w:cs="Arial"/>
        </w:rPr>
      </w:pPr>
      <w:r w:rsidRPr="004C038B">
        <w:rPr>
          <w:rFonts w:ascii="Arial" w:hAnsi="Arial" w:cs="Arial"/>
        </w:rPr>
        <w:t>A. Submission of proposals</w:t>
      </w:r>
    </w:p>
    <w:p w14:paraId="131001D4" w14:textId="48226DB9" w:rsidR="00247B73" w:rsidRPr="004C038B" w:rsidRDefault="006C1746" w:rsidP="00DE3BE5">
      <w:pPr>
        <w:rPr>
          <w:rFonts w:ascii="Times New Roman" w:hAnsi="Times New Roman" w:cs="Times New Roman"/>
        </w:rPr>
      </w:pPr>
      <w:r w:rsidRPr="004C038B">
        <w:rPr>
          <w:rFonts w:ascii="Times New Roman" w:hAnsi="Times New Roman" w:cs="Times New Roman"/>
        </w:rPr>
        <w:t xml:space="preserve">Proposals should be submitted to </w:t>
      </w:r>
      <w:r w:rsidRPr="004C038B">
        <w:rPr>
          <w:rFonts w:ascii="Times New Roman" w:hAnsi="Times New Roman" w:cs="Times New Roman"/>
          <w:i/>
          <w:iCs/>
        </w:rPr>
        <w:t>(contact name)</w:t>
      </w:r>
      <w:r w:rsidRPr="004C038B">
        <w:rPr>
          <w:rFonts w:ascii="Times New Roman" w:hAnsi="Times New Roman" w:cs="Times New Roman"/>
        </w:rPr>
        <w:t xml:space="preserve"> </w:t>
      </w:r>
      <w:r w:rsidR="00774AAF">
        <w:rPr>
          <w:rFonts w:ascii="Times New Roman" w:hAnsi="Times New Roman" w:cs="Times New Roman"/>
        </w:rPr>
        <w:t xml:space="preserve">electronically or </w:t>
      </w:r>
      <w:r w:rsidRPr="004C038B">
        <w:rPr>
          <w:rFonts w:ascii="Times New Roman" w:hAnsi="Times New Roman" w:cs="Times New Roman"/>
        </w:rPr>
        <w:t xml:space="preserve">hardcopy by the date provided.  </w:t>
      </w:r>
    </w:p>
    <w:p w14:paraId="6822DB09" w14:textId="77777777" w:rsidR="00247B73" w:rsidRPr="004C038B" w:rsidRDefault="00247B73" w:rsidP="00247B73">
      <w:pPr>
        <w:rPr>
          <w:rFonts w:ascii="Times New Roman" w:hAnsi="Times New Roman" w:cs="Times New Roman"/>
        </w:rPr>
      </w:pPr>
    </w:p>
    <w:p w14:paraId="7028CEB6" w14:textId="217CA48B" w:rsidR="00247B73" w:rsidRPr="004C038B" w:rsidRDefault="00247B73" w:rsidP="009C7ECA">
      <w:pPr>
        <w:pStyle w:val="ParagraphHeader"/>
        <w:rPr>
          <w:rFonts w:ascii="Arial" w:hAnsi="Arial" w:cs="Arial"/>
        </w:rPr>
      </w:pPr>
      <w:r w:rsidRPr="004C038B">
        <w:rPr>
          <w:rFonts w:ascii="Arial" w:hAnsi="Arial" w:cs="Arial"/>
        </w:rPr>
        <w:t>B. Nonresponsive proposals</w:t>
      </w:r>
    </w:p>
    <w:p w14:paraId="688F0610" w14:textId="77777777" w:rsidR="00247B73" w:rsidRPr="004C038B" w:rsidRDefault="00247B73" w:rsidP="00247B73">
      <w:pPr>
        <w:rPr>
          <w:rFonts w:ascii="Times New Roman" w:hAnsi="Times New Roman" w:cs="Times New Roman"/>
        </w:rPr>
      </w:pPr>
      <w:r w:rsidRPr="004C038B">
        <w:rPr>
          <w:rFonts w:ascii="Times New Roman" w:hAnsi="Times New Roman" w:cs="Times New Roman"/>
        </w:rPr>
        <w:t>Proposals may be judged nonresponsive and removed from further consideration if any of the following occur:</w:t>
      </w:r>
    </w:p>
    <w:p w14:paraId="51E88E05" w14:textId="77777777" w:rsidR="00247B73" w:rsidRPr="004C038B" w:rsidRDefault="00247B73" w:rsidP="00247B73">
      <w:pPr>
        <w:rPr>
          <w:rFonts w:ascii="Times New Roman" w:hAnsi="Times New Roman" w:cs="Times New Roman"/>
        </w:rPr>
      </w:pPr>
    </w:p>
    <w:p w14:paraId="619D3978" w14:textId="77777777" w:rsidR="00247B73"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The proposal is not received in a timely manner in accordance with the terms of this RFP.</w:t>
      </w:r>
    </w:p>
    <w:p w14:paraId="5509FC10" w14:textId="7B17D9A9" w:rsidR="001D52C4"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 xml:space="preserve">The proposal is not adequate to form a judgment by the reviewers that the proposed undertaking would comply with </w:t>
      </w:r>
      <w:r w:rsidR="001D52C4" w:rsidRPr="004C038B">
        <w:rPr>
          <w:rFonts w:ascii="Times New Roman" w:hAnsi="Times New Roman" w:cs="Times New Roman"/>
        </w:rPr>
        <w:t>requested work.</w:t>
      </w:r>
    </w:p>
    <w:p w14:paraId="5D061F28" w14:textId="77777777" w:rsidR="001D52C4" w:rsidRPr="004C038B" w:rsidRDefault="001D52C4" w:rsidP="001D52C4">
      <w:pPr>
        <w:spacing w:after="120"/>
        <w:ind w:left="720"/>
        <w:rPr>
          <w:rFonts w:ascii="Times New Roman" w:hAnsi="Times New Roman" w:cs="Times New Roman"/>
        </w:rPr>
      </w:pPr>
    </w:p>
    <w:p w14:paraId="08CB83F7" w14:textId="4A4C2B4F" w:rsidR="00247B73" w:rsidRPr="004C038B" w:rsidRDefault="00247B73" w:rsidP="009C7ECA">
      <w:pPr>
        <w:pStyle w:val="ParagraphHeader"/>
        <w:rPr>
          <w:rFonts w:ascii="Arial" w:hAnsi="Arial" w:cs="Arial"/>
        </w:rPr>
      </w:pPr>
      <w:r w:rsidRPr="004C038B">
        <w:rPr>
          <w:rFonts w:ascii="Arial" w:hAnsi="Arial" w:cs="Arial"/>
        </w:rPr>
        <w:t>C. Proposal evaluation</w:t>
      </w:r>
    </w:p>
    <w:p w14:paraId="02924AFD" w14:textId="34FA3854" w:rsidR="00247B73" w:rsidRDefault="00247B73" w:rsidP="00247B73">
      <w:pPr>
        <w:rPr>
          <w:rFonts w:ascii="Times New Roman" w:hAnsi="Times New Roman" w:cs="Times New Roman"/>
        </w:rPr>
      </w:pPr>
      <w:r w:rsidRPr="004C038B">
        <w:rPr>
          <w:rFonts w:ascii="Times New Roman" w:hAnsi="Times New Roman" w:cs="Times New Roman"/>
        </w:rPr>
        <w:t>Evaluation of each proposal will be scored on the following six factors</w:t>
      </w:r>
      <w:r w:rsidR="00774AAF">
        <w:rPr>
          <w:rFonts w:ascii="Times New Roman" w:hAnsi="Times New Roman" w:cs="Times New Roman"/>
        </w:rPr>
        <w:t xml:space="preserve">: </w:t>
      </w:r>
    </w:p>
    <w:p w14:paraId="7E4FBFCF" w14:textId="77777777" w:rsidR="00774AAF" w:rsidRDefault="00774AAF" w:rsidP="00247B73">
      <w:pPr>
        <w:rPr>
          <w:rFonts w:ascii="Times New Roman" w:hAnsi="Times New Roman" w:cs="Times New Roman"/>
        </w:rPr>
      </w:pPr>
    </w:p>
    <w:p w14:paraId="43580611" w14:textId="2ADA59B0"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Understanding our needs</w:t>
      </w:r>
    </w:p>
    <w:p w14:paraId="15AF6C3D" w14:textId="2477B8F8"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Understanding our industry</w:t>
      </w:r>
    </w:p>
    <w:p w14:paraId="1FFFCADA" w14:textId="6BCF75FA"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 xml:space="preserve">Organization size and structure of </w:t>
      </w:r>
      <w:r w:rsidR="00B01680">
        <w:rPr>
          <w:rFonts w:ascii="Times New Roman" w:hAnsi="Times New Roman" w:cs="Times New Roman"/>
        </w:rPr>
        <w:t>p</w:t>
      </w:r>
      <w:r>
        <w:rPr>
          <w:rFonts w:ascii="Times New Roman" w:hAnsi="Times New Roman" w:cs="Times New Roman"/>
        </w:rPr>
        <w:t>roposer’s firm</w:t>
      </w:r>
    </w:p>
    <w:p w14:paraId="417F331D" w14:textId="10EDF015"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 xml:space="preserve">Qualifications of </w:t>
      </w:r>
      <w:r w:rsidR="00B01680">
        <w:rPr>
          <w:rFonts w:ascii="Times New Roman" w:hAnsi="Times New Roman" w:cs="Times New Roman"/>
        </w:rPr>
        <w:t>p</w:t>
      </w:r>
      <w:r>
        <w:rPr>
          <w:rFonts w:ascii="Times New Roman" w:hAnsi="Times New Roman" w:cs="Times New Roman"/>
        </w:rPr>
        <w:t>roposer’s project team</w:t>
      </w:r>
    </w:p>
    <w:p w14:paraId="04CD687F" w14:textId="39F0B1F9"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Proposer’s approach to the engagement</w:t>
      </w:r>
    </w:p>
    <w:p w14:paraId="61E86D67" w14:textId="67264E0A"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 xml:space="preserve">Price </w:t>
      </w:r>
    </w:p>
    <w:p w14:paraId="438CB564" w14:textId="2466C757" w:rsidR="00774AAF" w:rsidRDefault="00774AAF" w:rsidP="00774AAF">
      <w:pPr>
        <w:rPr>
          <w:rFonts w:ascii="Times New Roman" w:hAnsi="Times New Roman" w:cs="Times New Roman"/>
        </w:rPr>
      </w:pPr>
    </w:p>
    <w:p w14:paraId="15FA2621" w14:textId="719C66CA" w:rsidR="00774AAF" w:rsidRPr="00774AAF" w:rsidRDefault="00774AAF" w:rsidP="00774AAF">
      <w:pPr>
        <w:rPr>
          <w:rFonts w:ascii="Times New Roman" w:hAnsi="Times New Roman" w:cs="Times New Roman"/>
        </w:rPr>
      </w:pPr>
      <w:r>
        <w:rPr>
          <w:rFonts w:ascii="Times New Roman" w:hAnsi="Times New Roman" w:cs="Times New Roman"/>
        </w:rPr>
        <w:t>See appendix for additional information</w:t>
      </w:r>
      <w:r w:rsidR="00B01680">
        <w:rPr>
          <w:rFonts w:ascii="Times New Roman" w:hAnsi="Times New Roman" w:cs="Times New Roman"/>
        </w:rPr>
        <w:t>.</w:t>
      </w:r>
    </w:p>
    <w:p w14:paraId="3C11E451" w14:textId="77777777" w:rsidR="00247B73" w:rsidRPr="004C038B" w:rsidRDefault="00247B73" w:rsidP="00247B73">
      <w:pPr>
        <w:rPr>
          <w:rFonts w:ascii="Times New Roman" w:hAnsi="Times New Roman" w:cs="Times New Roman"/>
          <w:b/>
        </w:rPr>
      </w:pPr>
    </w:p>
    <w:p w14:paraId="215E6ECE" w14:textId="46457045" w:rsidR="00247B73" w:rsidRPr="004C038B" w:rsidRDefault="00247B73" w:rsidP="00250A49">
      <w:pPr>
        <w:pStyle w:val="ParagraphHeader"/>
        <w:rPr>
          <w:rFonts w:ascii="Arial" w:hAnsi="Arial" w:cs="Arial"/>
        </w:rPr>
      </w:pPr>
      <w:r w:rsidRPr="004C038B">
        <w:rPr>
          <w:rFonts w:ascii="Arial" w:hAnsi="Arial" w:cs="Arial"/>
        </w:rPr>
        <w:t>D. Review process</w:t>
      </w:r>
    </w:p>
    <w:p w14:paraId="6E7A50A7" w14:textId="09D958B0" w:rsidR="00247B73" w:rsidRPr="00774AAF" w:rsidRDefault="00774AAF" w:rsidP="00247B73">
      <w:pPr>
        <w:rPr>
          <w:rFonts w:ascii="Times New Roman" w:hAnsi="Times New Roman" w:cs="Times New Roman"/>
          <w:bCs/>
        </w:rPr>
      </w:pPr>
      <w:r w:rsidRPr="00774AAF">
        <w:rPr>
          <w:rFonts w:ascii="Times New Roman" w:hAnsi="Times New Roman" w:cs="Times New Roman"/>
          <w:bCs/>
          <w:i/>
          <w:iCs/>
        </w:rPr>
        <w:t>(Entity’s name)</w:t>
      </w:r>
      <w:r>
        <w:rPr>
          <w:rFonts w:ascii="Times New Roman" w:hAnsi="Times New Roman" w:cs="Times New Roman"/>
          <w:bCs/>
        </w:rPr>
        <w:t xml:space="preserve"> intends to select the </w:t>
      </w:r>
      <w:r w:rsidR="00B01680">
        <w:rPr>
          <w:rFonts w:ascii="Times New Roman" w:hAnsi="Times New Roman" w:cs="Times New Roman"/>
          <w:bCs/>
        </w:rPr>
        <w:t>p</w:t>
      </w:r>
      <w:r>
        <w:rPr>
          <w:rFonts w:ascii="Times New Roman" w:hAnsi="Times New Roman" w:cs="Times New Roman"/>
          <w:bCs/>
        </w:rPr>
        <w:t xml:space="preserve">roposal that is most advantageous to itself. The responses to this RFP will be evaluated by the </w:t>
      </w:r>
      <w:r w:rsidR="00B01680">
        <w:rPr>
          <w:rFonts w:ascii="Times New Roman" w:hAnsi="Times New Roman" w:cs="Times New Roman"/>
          <w:bCs/>
        </w:rPr>
        <w:t>s</w:t>
      </w:r>
      <w:r>
        <w:rPr>
          <w:rFonts w:ascii="Times New Roman" w:hAnsi="Times New Roman" w:cs="Times New Roman"/>
          <w:bCs/>
        </w:rPr>
        <w:t xml:space="preserve">trategic </w:t>
      </w:r>
      <w:r w:rsidR="00B01680">
        <w:rPr>
          <w:rFonts w:ascii="Times New Roman" w:hAnsi="Times New Roman" w:cs="Times New Roman"/>
          <w:bCs/>
        </w:rPr>
        <w:t>p</w:t>
      </w:r>
      <w:r>
        <w:rPr>
          <w:rFonts w:ascii="Times New Roman" w:hAnsi="Times New Roman" w:cs="Times New Roman"/>
          <w:bCs/>
        </w:rPr>
        <w:t xml:space="preserve">lanning RFP </w:t>
      </w:r>
      <w:r w:rsidR="00B01680">
        <w:rPr>
          <w:rFonts w:ascii="Times New Roman" w:hAnsi="Times New Roman" w:cs="Times New Roman"/>
          <w:bCs/>
        </w:rPr>
        <w:t>c</w:t>
      </w:r>
      <w:r>
        <w:rPr>
          <w:rFonts w:ascii="Times New Roman" w:hAnsi="Times New Roman" w:cs="Times New Roman"/>
          <w:bCs/>
        </w:rPr>
        <w:t>ommittee established for this purpose.</w:t>
      </w:r>
    </w:p>
    <w:p w14:paraId="3AEEF00E" w14:textId="77777777" w:rsidR="00774AAF" w:rsidRPr="004C038B" w:rsidRDefault="00774AAF" w:rsidP="00247B73">
      <w:pPr>
        <w:rPr>
          <w:rFonts w:ascii="Times New Roman" w:hAnsi="Times New Roman" w:cs="Times New Roman"/>
          <w:b/>
        </w:rPr>
      </w:pPr>
    </w:p>
    <w:p w14:paraId="6575148C" w14:textId="0C968635"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Pr="004C038B">
        <w:rPr>
          <w:rFonts w:ascii="Times New Roman" w:hAnsi="Times New Roman" w:cs="Times New Roman"/>
          <w:i/>
          <w:iCs/>
        </w:rPr>
        <w:t>(entity name)</w:t>
      </w:r>
      <w:r w:rsidRPr="004C038B">
        <w:rPr>
          <w:rFonts w:ascii="Times New Roman" w:hAnsi="Times New Roman" w:cs="Times New Roman"/>
        </w:rPr>
        <w:t xml:space="preserve"> may, at its discretion, request presentations by or meetings with any</w:t>
      </w:r>
      <w:r w:rsidR="00774AAF">
        <w:rPr>
          <w:rFonts w:ascii="Times New Roman" w:hAnsi="Times New Roman" w:cs="Times New Roman"/>
        </w:rPr>
        <w:t xml:space="preserve">, </w:t>
      </w:r>
      <w:r w:rsidRPr="004C038B">
        <w:rPr>
          <w:rFonts w:ascii="Times New Roman" w:hAnsi="Times New Roman" w:cs="Times New Roman"/>
        </w:rPr>
        <w:t>all</w:t>
      </w:r>
      <w:r w:rsidR="00774AAF">
        <w:rPr>
          <w:rFonts w:ascii="Times New Roman" w:hAnsi="Times New Roman" w:cs="Times New Roman"/>
        </w:rPr>
        <w:t xml:space="preserve"> or none of the </w:t>
      </w:r>
      <w:r w:rsidRPr="004C038B">
        <w:rPr>
          <w:rFonts w:ascii="Times New Roman" w:hAnsi="Times New Roman" w:cs="Times New Roman"/>
        </w:rPr>
        <w:t xml:space="preserv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s to clarify or negotiate modifications to the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s’ proposals.</w:t>
      </w:r>
    </w:p>
    <w:p w14:paraId="57A21EB1" w14:textId="77777777" w:rsidR="00247B73" w:rsidRPr="004C038B" w:rsidRDefault="00247B73" w:rsidP="00247B73">
      <w:pPr>
        <w:rPr>
          <w:rFonts w:ascii="Times New Roman" w:hAnsi="Times New Roman" w:cs="Times New Roman"/>
          <w:b/>
        </w:rPr>
      </w:pPr>
    </w:p>
    <w:p w14:paraId="0180525B" w14:textId="05A7568E"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However, </w:t>
      </w:r>
      <w:r w:rsidRPr="004C038B">
        <w:rPr>
          <w:rFonts w:ascii="Times New Roman" w:hAnsi="Times New Roman" w:cs="Times New Roman"/>
          <w:i/>
          <w:iCs/>
        </w:rPr>
        <w:t>(entity name)</w:t>
      </w:r>
      <w:r w:rsidRPr="004C038B">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w:t>
      </w:r>
      <w:r w:rsidR="002A78E3">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can propose.</w:t>
      </w:r>
    </w:p>
    <w:p w14:paraId="32E42FAC" w14:textId="77777777" w:rsidR="00247B73" w:rsidRPr="004C038B" w:rsidRDefault="00247B73" w:rsidP="00247B73">
      <w:pPr>
        <w:rPr>
          <w:rFonts w:ascii="Times New Roman" w:hAnsi="Times New Roman" w:cs="Times New Roman"/>
          <w:b/>
        </w:rPr>
      </w:pPr>
    </w:p>
    <w:p w14:paraId="086560C1" w14:textId="7FB03B02" w:rsidR="00774AAF" w:rsidRDefault="00247B73" w:rsidP="001D52C4">
      <w:pPr>
        <w:rPr>
          <w:rFonts w:ascii="Times New Roman" w:hAnsi="Times New Roman" w:cs="Times New Roman"/>
        </w:rPr>
      </w:pPr>
      <w:r w:rsidRPr="004C038B">
        <w:rPr>
          <w:rFonts w:ascii="Times New Roman" w:hAnsi="Times New Roman" w:cs="Times New Roman"/>
          <w:i/>
          <w:iCs/>
        </w:rPr>
        <w:t xml:space="preserve">(Entity name) </w:t>
      </w:r>
      <w:r w:rsidRPr="004C038B">
        <w:rPr>
          <w:rFonts w:ascii="Times New Roman" w:hAnsi="Times New Roman" w:cs="Times New Roman"/>
        </w:rPr>
        <w:t xml:space="preserve">contemplates award of the contract to the responsible </w:t>
      </w:r>
      <w:r w:rsidR="002A78E3">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with the highest total points.</w:t>
      </w:r>
    </w:p>
    <w:p w14:paraId="34E4A615" w14:textId="77777777" w:rsidR="00774AAF" w:rsidRDefault="00774AAF" w:rsidP="001D52C4">
      <w:pPr>
        <w:rPr>
          <w:rFonts w:ascii="Times New Roman" w:hAnsi="Times New Roman" w:cs="Times New Roman"/>
        </w:rPr>
      </w:pPr>
    </w:p>
    <w:p w14:paraId="57C489B5" w14:textId="26D4A920" w:rsidR="00774AAF" w:rsidRPr="00872F42" w:rsidRDefault="00872F42" w:rsidP="00872F42">
      <w:pPr>
        <w:pStyle w:val="ParagraphHeader"/>
        <w:numPr>
          <w:ilvl w:val="0"/>
          <w:numId w:val="27"/>
        </w:numPr>
        <w:ind w:left="0"/>
        <w:rPr>
          <w:rFonts w:ascii="Arial" w:hAnsi="Arial" w:cs="Arial"/>
        </w:rPr>
      </w:pPr>
      <w:r>
        <w:rPr>
          <w:rFonts w:ascii="Arial" w:hAnsi="Arial" w:cs="Arial"/>
        </w:rPr>
        <w:t xml:space="preserve">RFP </w:t>
      </w:r>
      <w:r w:rsidR="002A78E3">
        <w:rPr>
          <w:rFonts w:ascii="Arial" w:hAnsi="Arial" w:cs="Arial"/>
        </w:rPr>
        <w:t>s</w:t>
      </w:r>
      <w:r>
        <w:rPr>
          <w:rFonts w:ascii="Arial" w:hAnsi="Arial" w:cs="Arial"/>
        </w:rPr>
        <w:t>chedule</w:t>
      </w:r>
    </w:p>
    <w:p w14:paraId="248BD6EE" w14:textId="77777777" w:rsidR="00774AAF" w:rsidRDefault="00774AAF" w:rsidP="001D52C4">
      <w:pPr>
        <w:rPr>
          <w:rFonts w:ascii="Times New Roman" w:hAnsi="Times New Roman" w:cs="Times New Roman"/>
        </w:rPr>
      </w:pPr>
    </w:p>
    <w:tbl>
      <w:tblPr>
        <w:tblStyle w:val="TableGrid"/>
        <w:tblW w:w="0" w:type="auto"/>
        <w:tblLook w:val="04A0" w:firstRow="1" w:lastRow="0" w:firstColumn="1" w:lastColumn="0" w:noHBand="0" w:noVBand="1"/>
      </w:tblPr>
      <w:tblGrid>
        <w:gridCol w:w="4676"/>
        <w:gridCol w:w="4676"/>
      </w:tblGrid>
      <w:tr w:rsidR="00774AAF" w14:paraId="34399DCF" w14:textId="77777777" w:rsidTr="00774AAF">
        <w:tc>
          <w:tcPr>
            <w:tcW w:w="4676" w:type="dxa"/>
          </w:tcPr>
          <w:p w14:paraId="5DD1AB3B" w14:textId="734F973A" w:rsidR="00774AAF" w:rsidRPr="00872F42" w:rsidRDefault="00774AAF" w:rsidP="001D52C4">
            <w:pPr>
              <w:rPr>
                <w:rFonts w:ascii="Times New Roman" w:hAnsi="Times New Roman"/>
                <w:bCs/>
              </w:rPr>
            </w:pPr>
          </w:p>
        </w:tc>
        <w:tc>
          <w:tcPr>
            <w:tcW w:w="4676" w:type="dxa"/>
          </w:tcPr>
          <w:p w14:paraId="4FA2D105" w14:textId="4768EB98" w:rsidR="00774AAF" w:rsidRPr="00872F42" w:rsidRDefault="00774AAF" w:rsidP="001D52C4">
            <w:pPr>
              <w:rPr>
                <w:rFonts w:ascii="Times New Roman" w:hAnsi="Times New Roman"/>
                <w:bCs/>
              </w:rPr>
            </w:pPr>
            <w:r w:rsidRPr="00872F42">
              <w:rPr>
                <w:rFonts w:ascii="Times New Roman" w:hAnsi="Times New Roman"/>
                <w:bCs/>
              </w:rPr>
              <w:t xml:space="preserve">RFP </w:t>
            </w:r>
            <w:r w:rsidR="002A78E3">
              <w:rPr>
                <w:rFonts w:ascii="Times New Roman" w:hAnsi="Times New Roman"/>
                <w:bCs/>
              </w:rPr>
              <w:t>i</w:t>
            </w:r>
            <w:r w:rsidRPr="00872F42">
              <w:rPr>
                <w:rFonts w:ascii="Times New Roman" w:hAnsi="Times New Roman"/>
                <w:bCs/>
              </w:rPr>
              <w:t>ssued</w:t>
            </w:r>
          </w:p>
        </w:tc>
      </w:tr>
      <w:tr w:rsidR="00774AAF" w14:paraId="2414EB8A" w14:textId="77777777" w:rsidTr="00774AAF">
        <w:tc>
          <w:tcPr>
            <w:tcW w:w="4676" w:type="dxa"/>
          </w:tcPr>
          <w:p w14:paraId="2167E4BE" w14:textId="4F6980BC" w:rsidR="00774AAF" w:rsidRPr="00872F42" w:rsidRDefault="00774AAF" w:rsidP="001D52C4">
            <w:pPr>
              <w:rPr>
                <w:rFonts w:ascii="Times New Roman" w:hAnsi="Times New Roman"/>
                <w:bCs/>
              </w:rPr>
            </w:pPr>
          </w:p>
        </w:tc>
        <w:tc>
          <w:tcPr>
            <w:tcW w:w="4676" w:type="dxa"/>
          </w:tcPr>
          <w:p w14:paraId="29BF1EFF" w14:textId="7DEC7C5A" w:rsidR="00774AAF" w:rsidRPr="00872F42" w:rsidRDefault="00774AAF" w:rsidP="001D52C4">
            <w:pPr>
              <w:rPr>
                <w:rFonts w:ascii="Times New Roman" w:hAnsi="Times New Roman"/>
                <w:bCs/>
              </w:rPr>
            </w:pPr>
            <w:r w:rsidRPr="00872F42">
              <w:rPr>
                <w:rFonts w:ascii="Times New Roman" w:hAnsi="Times New Roman"/>
                <w:bCs/>
              </w:rPr>
              <w:t xml:space="preserve">Deadline for </w:t>
            </w:r>
            <w:r w:rsidR="00A83940">
              <w:rPr>
                <w:rFonts w:ascii="Times New Roman" w:hAnsi="Times New Roman"/>
                <w:bCs/>
              </w:rPr>
              <w:t>questions submissions</w:t>
            </w:r>
          </w:p>
        </w:tc>
      </w:tr>
      <w:tr w:rsidR="00774AAF" w14:paraId="4DAEA39C" w14:textId="77777777" w:rsidTr="00774AAF">
        <w:tc>
          <w:tcPr>
            <w:tcW w:w="4676" w:type="dxa"/>
          </w:tcPr>
          <w:p w14:paraId="3921CA6D" w14:textId="4C248A8B" w:rsidR="00774AAF" w:rsidRPr="00872F42" w:rsidRDefault="00774AAF" w:rsidP="001D52C4">
            <w:pPr>
              <w:rPr>
                <w:rFonts w:ascii="Times New Roman" w:hAnsi="Times New Roman"/>
                <w:bCs/>
              </w:rPr>
            </w:pPr>
          </w:p>
        </w:tc>
        <w:tc>
          <w:tcPr>
            <w:tcW w:w="4676" w:type="dxa"/>
          </w:tcPr>
          <w:p w14:paraId="605F939C" w14:textId="1F22FE30" w:rsidR="00774AAF" w:rsidRPr="00872F42" w:rsidRDefault="00774AAF" w:rsidP="001D52C4">
            <w:pPr>
              <w:rPr>
                <w:rFonts w:ascii="Times New Roman" w:hAnsi="Times New Roman"/>
                <w:bCs/>
              </w:rPr>
            </w:pPr>
            <w:r w:rsidRPr="00872F42">
              <w:rPr>
                <w:rFonts w:ascii="Times New Roman" w:hAnsi="Times New Roman"/>
                <w:bCs/>
              </w:rPr>
              <w:t xml:space="preserve">Deadline for receipt of </w:t>
            </w:r>
            <w:r w:rsidR="002A78E3">
              <w:rPr>
                <w:rFonts w:ascii="Times New Roman" w:hAnsi="Times New Roman"/>
                <w:bCs/>
              </w:rPr>
              <w:t>p</w:t>
            </w:r>
            <w:r w:rsidRPr="00872F42">
              <w:rPr>
                <w:rFonts w:ascii="Times New Roman" w:hAnsi="Times New Roman"/>
                <w:bCs/>
              </w:rPr>
              <w:t>roposals</w:t>
            </w:r>
          </w:p>
        </w:tc>
      </w:tr>
      <w:tr w:rsidR="00774AAF" w14:paraId="6AE361B5" w14:textId="77777777" w:rsidTr="00774AAF">
        <w:tc>
          <w:tcPr>
            <w:tcW w:w="4676" w:type="dxa"/>
          </w:tcPr>
          <w:p w14:paraId="0A2D5CC7" w14:textId="30E3D3A2" w:rsidR="00774AAF" w:rsidRPr="00872F42" w:rsidRDefault="00774AAF" w:rsidP="001D52C4">
            <w:pPr>
              <w:rPr>
                <w:rFonts w:ascii="Times New Roman" w:hAnsi="Times New Roman"/>
                <w:bCs/>
              </w:rPr>
            </w:pPr>
          </w:p>
        </w:tc>
        <w:tc>
          <w:tcPr>
            <w:tcW w:w="4676" w:type="dxa"/>
          </w:tcPr>
          <w:p w14:paraId="094D05C7" w14:textId="1C7E345B" w:rsidR="00774AAF" w:rsidRPr="00872F42" w:rsidRDefault="00774AAF" w:rsidP="001D52C4">
            <w:pPr>
              <w:rPr>
                <w:rFonts w:ascii="Times New Roman" w:hAnsi="Times New Roman"/>
                <w:bCs/>
              </w:rPr>
            </w:pPr>
            <w:r w:rsidRPr="00872F42">
              <w:rPr>
                <w:rFonts w:ascii="Times New Roman" w:hAnsi="Times New Roman"/>
                <w:bCs/>
              </w:rPr>
              <w:t xml:space="preserve">Initial review of received </w:t>
            </w:r>
            <w:r w:rsidR="002A78E3">
              <w:rPr>
                <w:rFonts w:ascii="Times New Roman" w:hAnsi="Times New Roman"/>
                <w:bCs/>
              </w:rPr>
              <w:t>p</w:t>
            </w:r>
            <w:r w:rsidRPr="00872F42">
              <w:rPr>
                <w:rFonts w:ascii="Times New Roman" w:hAnsi="Times New Roman"/>
                <w:bCs/>
              </w:rPr>
              <w:t>roposals</w:t>
            </w:r>
          </w:p>
        </w:tc>
      </w:tr>
      <w:tr w:rsidR="00774AAF" w14:paraId="71614B39" w14:textId="77777777" w:rsidTr="00774AAF">
        <w:tc>
          <w:tcPr>
            <w:tcW w:w="4676" w:type="dxa"/>
          </w:tcPr>
          <w:p w14:paraId="23A47C34" w14:textId="2F3ABF3A" w:rsidR="00774AAF" w:rsidRPr="00872F42" w:rsidRDefault="00774AAF" w:rsidP="001D52C4">
            <w:pPr>
              <w:rPr>
                <w:rFonts w:ascii="Times New Roman" w:hAnsi="Times New Roman"/>
                <w:bCs/>
              </w:rPr>
            </w:pPr>
          </w:p>
        </w:tc>
        <w:tc>
          <w:tcPr>
            <w:tcW w:w="4676" w:type="dxa"/>
          </w:tcPr>
          <w:p w14:paraId="783DAEA1" w14:textId="30AB5463" w:rsidR="00774AAF" w:rsidRPr="00872F42" w:rsidRDefault="00774AAF" w:rsidP="001D52C4">
            <w:pPr>
              <w:rPr>
                <w:rFonts w:ascii="Times New Roman" w:hAnsi="Times New Roman"/>
                <w:bCs/>
              </w:rPr>
            </w:pPr>
            <w:r w:rsidRPr="00872F42">
              <w:rPr>
                <w:rFonts w:ascii="Times New Roman" w:hAnsi="Times New Roman"/>
                <w:bCs/>
              </w:rPr>
              <w:t xml:space="preserve">Evaluation of </w:t>
            </w:r>
            <w:r w:rsidR="002A78E3">
              <w:rPr>
                <w:rFonts w:ascii="Times New Roman" w:hAnsi="Times New Roman"/>
                <w:bCs/>
              </w:rPr>
              <w:t>p</w:t>
            </w:r>
            <w:r w:rsidRPr="00872F42">
              <w:rPr>
                <w:rFonts w:ascii="Times New Roman" w:hAnsi="Times New Roman"/>
                <w:bCs/>
              </w:rPr>
              <w:t>roposals begins</w:t>
            </w:r>
          </w:p>
        </w:tc>
      </w:tr>
      <w:tr w:rsidR="00774AAF" w14:paraId="2BFB886D" w14:textId="77777777" w:rsidTr="00774AAF">
        <w:tc>
          <w:tcPr>
            <w:tcW w:w="4676" w:type="dxa"/>
          </w:tcPr>
          <w:p w14:paraId="17A54F23" w14:textId="7BC6D195" w:rsidR="00774AAF" w:rsidRPr="00872F42" w:rsidRDefault="00774AAF" w:rsidP="001D52C4">
            <w:pPr>
              <w:rPr>
                <w:rFonts w:ascii="Times New Roman" w:hAnsi="Times New Roman"/>
                <w:bCs/>
              </w:rPr>
            </w:pPr>
          </w:p>
        </w:tc>
        <w:tc>
          <w:tcPr>
            <w:tcW w:w="4676" w:type="dxa"/>
          </w:tcPr>
          <w:p w14:paraId="3BD9C230" w14:textId="1AAC73D8" w:rsidR="00774AAF" w:rsidRPr="00872F42" w:rsidRDefault="00774AAF" w:rsidP="001D52C4">
            <w:pPr>
              <w:rPr>
                <w:rFonts w:ascii="Times New Roman" w:hAnsi="Times New Roman"/>
                <w:bCs/>
              </w:rPr>
            </w:pPr>
            <w:r w:rsidRPr="00872F42">
              <w:rPr>
                <w:rFonts w:ascii="Times New Roman" w:hAnsi="Times New Roman"/>
                <w:bCs/>
              </w:rPr>
              <w:t>Final decision is made</w:t>
            </w:r>
          </w:p>
        </w:tc>
      </w:tr>
    </w:tbl>
    <w:p w14:paraId="77059F51" w14:textId="29E3D5BF" w:rsidR="001D52C4" w:rsidRPr="004C038B" w:rsidRDefault="00247B73" w:rsidP="001D52C4">
      <w:pPr>
        <w:rPr>
          <w:rFonts w:ascii="Times New Roman" w:hAnsi="Times New Roman" w:cs="Times New Roman"/>
        </w:rPr>
      </w:pPr>
      <w:r w:rsidRPr="004C038B">
        <w:rPr>
          <w:rFonts w:ascii="Arial" w:hAnsi="Arial" w:cs="Arial"/>
          <w:bCs/>
        </w:rPr>
        <w:br w:type="page"/>
      </w:r>
    </w:p>
    <w:p w14:paraId="414DA26D" w14:textId="4D9897A6" w:rsidR="00DC75B4" w:rsidRPr="004C038B" w:rsidRDefault="00DC75B4" w:rsidP="003C1407">
      <w:pPr>
        <w:pStyle w:val="Title"/>
        <w:rPr>
          <w:rFonts w:ascii="Arial" w:hAnsi="Arial" w:cs="Arial"/>
        </w:rPr>
      </w:pPr>
      <w:r w:rsidRPr="004C038B">
        <w:rPr>
          <w:rFonts w:ascii="Arial" w:hAnsi="Arial" w:cs="Arial"/>
        </w:rPr>
        <w:lastRenderedPageBreak/>
        <w:t>Appendix</w:t>
      </w:r>
    </w:p>
    <w:p w14:paraId="5A5D186C" w14:textId="7D797B0E" w:rsidR="00DC75B4" w:rsidRPr="004C038B" w:rsidRDefault="00DC75B4" w:rsidP="00DC75B4">
      <w:pPr>
        <w:pStyle w:val="ParagraphHeader"/>
        <w:rPr>
          <w:rFonts w:ascii="Arial" w:hAnsi="Arial" w:cs="Arial"/>
        </w:rPr>
      </w:pPr>
      <w:r w:rsidRPr="004C038B">
        <w:rPr>
          <w:rFonts w:ascii="Arial" w:hAnsi="Arial" w:cs="Arial"/>
        </w:rPr>
        <w:t xml:space="preserve">A. Sample </w:t>
      </w:r>
      <w:r w:rsidR="00824124" w:rsidRPr="004C038B">
        <w:rPr>
          <w:rFonts w:ascii="Arial" w:hAnsi="Arial" w:cs="Arial"/>
        </w:rPr>
        <w:t>p</w:t>
      </w:r>
      <w:r w:rsidRPr="004C038B">
        <w:rPr>
          <w:rFonts w:ascii="Arial" w:hAnsi="Arial" w:cs="Arial"/>
        </w:rPr>
        <w:t xml:space="preserve">roposal </w:t>
      </w:r>
      <w:r w:rsidR="00824124" w:rsidRPr="004C038B">
        <w:rPr>
          <w:rFonts w:ascii="Arial" w:hAnsi="Arial" w:cs="Arial"/>
        </w:rPr>
        <w:t>e</w:t>
      </w:r>
      <w:r w:rsidRPr="004C038B">
        <w:rPr>
          <w:rFonts w:ascii="Arial" w:hAnsi="Arial" w:cs="Arial"/>
        </w:rPr>
        <w:t xml:space="preserve">valuation </w:t>
      </w:r>
    </w:p>
    <w:p w14:paraId="407EC57F" w14:textId="77777777" w:rsidR="00DC75B4" w:rsidRPr="004C038B" w:rsidRDefault="00DC75B4" w:rsidP="00DC75B4">
      <w:pPr>
        <w:pStyle w:val="NormalWeb"/>
        <w:spacing w:before="0" w:beforeAutospacing="0" w:after="0" w:afterAutospacing="0"/>
        <w:rPr>
          <w:rFonts w:ascii="Arial" w:hAnsi="Arial" w:cs="Arial"/>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44" w:type="dxa"/>
          <w:left w:w="216" w:type="dxa"/>
          <w:bottom w:w="144" w:type="dxa"/>
          <w:right w:w="216" w:type="dxa"/>
        </w:tblCellMar>
        <w:tblLook w:val="04A0" w:firstRow="1" w:lastRow="0" w:firstColumn="1" w:lastColumn="0" w:noHBand="0" w:noVBand="1"/>
      </w:tblPr>
      <w:tblGrid>
        <w:gridCol w:w="8856"/>
      </w:tblGrid>
      <w:tr w:rsidR="00DC75B4" w:rsidRPr="004C038B" w14:paraId="644C9357" w14:textId="77777777" w:rsidTr="00C46A92">
        <w:tc>
          <w:tcPr>
            <w:tcW w:w="8856" w:type="dxa"/>
            <w:tcBorders>
              <w:top w:val="single" w:sz="12" w:space="0" w:color="0050FF" w:themeColor="accent1"/>
              <w:left w:val="single" w:sz="12" w:space="0" w:color="0050FF" w:themeColor="accent1"/>
              <w:bottom w:val="single" w:sz="12" w:space="0" w:color="0050FF" w:themeColor="accent1"/>
              <w:right w:val="single" w:sz="12" w:space="0" w:color="0050FF" w:themeColor="accent1"/>
            </w:tcBorders>
          </w:tcPr>
          <w:p w14:paraId="5A6B5FF1" w14:textId="37D11ED3" w:rsidR="00DC75B4" w:rsidRPr="004C038B" w:rsidRDefault="00DC75B4" w:rsidP="00DC75B4">
            <w:pPr>
              <w:rPr>
                <w:rFonts w:ascii="Times New Roman" w:hAnsi="Times New Roman"/>
              </w:rPr>
            </w:pPr>
            <w:r w:rsidRPr="004C038B">
              <w:rPr>
                <w:rFonts w:ascii="Times New Roman" w:hAnsi="Times New Roman"/>
              </w:rPr>
              <w:t xml:space="preserve">Using the attached form, </w:t>
            </w:r>
            <w:r w:rsidR="0064467F">
              <w:rPr>
                <w:rFonts w:ascii="Times New Roman" w:hAnsi="Times New Roman"/>
              </w:rPr>
              <w:t>C-</w:t>
            </w:r>
            <w:r w:rsidR="002A78E3">
              <w:rPr>
                <w:rFonts w:ascii="Times New Roman" w:hAnsi="Times New Roman"/>
              </w:rPr>
              <w:t>s</w:t>
            </w:r>
            <w:r w:rsidR="0064467F">
              <w:rPr>
                <w:rFonts w:ascii="Times New Roman" w:hAnsi="Times New Roman"/>
              </w:rPr>
              <w:t xml:space="preserve">uite staff and </w:t>
            </w:r>
            <w:r w:rsidRPr="004C038B">
              <w:rPr>
                <w:rFonts w:ascii="Times New Roman" w:hAnsi="Times New Roman"/>
              </w:rPr>
              <w:t xml:space="preserve">board members who are part of the proposal evaluation process should score proposals individually. Evaluation of each proposal will be scored on the below six factors. </w:t>
            </w:r>
          </w:p>
        </w:tc>
      </w:tr>
    </w:tbl>
    <w:p w14:paraId="68BD54EF" w14:textId="77777777" w:rsidR="00DC75B4" w:rsidRPr="004C038B" w:rsidRDefault="00DC75B4" w:rsidP="00DC75B4">
      <w:pPr>
        <w:pStyle w:val="NormalWeb"/>
        <w:spacing w:before="0" w:beforeAutospacing="0" w:after="0" w:afterAutospacing="0"/>
        <w:rPr>
          <w:rFonts w:ascii="Arial" w:hAnsi="Arial" w:cs="Arial"/>
          <w:sz w:val="10"/>
          <w:szCs w:val="10"/>
        </w:rPr>
      </w:pPr>
    </w:p>
    <w:p w14:paraId="427036FB" w14:textId="2C037E3B" w:rsidR="00DC75B4" w:rsidRPr="004C038B" w:rsidRDefault="00DC75B4" w:rsidP="00DC75B4">
      <w:pPr>
        <w:rPr>
          <w:rFonts w:ascii="Times New Roman" w:hAnsi="Times New Roman" w:cs="Times New Roman"/>
        </w:rPr>
      </w:pPr>
      <w:r w:rsidRPr="004C038B">
        <w:rPr>
          <w:rFonts w:ascii="Times New Roman" w:hAnsi="Times New Roman" w:cs="Times New Roman"/>
        </w:rPr>
        <w:t xml:space="preserve">Total points will be calculated from each </w:t>
      </w:r>
      <w:r w:rsidR="0064467F">
        <w:rPr>
          <w:rFonts w:ascii="Times New Roman" w:hAnsi="Times New Roman" w:cs="Times New Roman"/>
        </w:rPr>
        <w:t>reviewer</w:t>
      </w:r>
      <w:r w:rsidRPr="004C038B">
        <w:rPr>
          <w:rFonts w:ascii="Times New Roman" w:hAnsi="Times New Roman" w:cs="Times New Roman"/>
        </w:rPr>
        <w:t xml:space="preserve">, providing a total point value for each responding </w:t>
      </w:r>
      <w:r w:rsidR="00A0413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The </w:t>
      </w:r>
      <w:r w:rsidR="00A0413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meeting all of the outlined criteria, that also accumulates the highest total point value </w:t>
      </w:r>
      <w:r w:rsidR="0064467F">
        <w:rPr>
          <w:rFonts w:ascii="Times New Roman" w:hAnsi="Times New Roman" w:cs="Times New Roman"/>
        </w:rPr>
        <w:t>may</w:t>
      </w:r>
      <w:r w:rsidRPr="004C038B">
        <w:rPr>
          <w:rFonts w:ascii="Times New Roman" w:hAnsi="Times New Roman" w:cs="Times New Roman"/>
        </w:rPr>
        <w:t xml:space="preserve"> be awarded the contract. </w:t>
      </w:r>
    </w:p>
    <w:p w14:paraId="65FA1313" w14:textId="66F7DAC2" w:rsidR="003C1407" w:rsidRPr="004C038B" w:rsidRDefault="003C1407">
      <w:pPr>
        <w:spacing w:after="200" w:line="240" w:lineRule="auto"/>
        <w:rPr>
          <w:rFonts w:ascii="Times New Roman" w:eastAsia="Times New Roman" w:hAnsi="Times New Roman" w:cs="Times New Roman"/>
          <w:color w:val="auto"/>
          <w:spacing w:val="0"/>
          <w:szCs w:val="22"/>
        </w:rPr>
      </w:pPr>
      <w:r w:rsidRPr="004C038B">
        <w:rPr>
          <w:rFonts w:ascii="Times New Roman" w:hAnsi="Times New Roman" w:cs="Times New Roman"/>
          <w:szCs w:val="22"/>
        </w:rPr>
        <w:br w:type="page"/>
      </w:r>
    </w:p>
    <w:p w14:paraId="4D90298E" w14:textId="77777777" w:rsidR="00DC75B4" w:rsidRPr="004C038B" w:rsidRDefault="00DC75B4" w:rsidP="00DC75B4">
      <w:pPr>
        <w:pStyle w:val="NormalWeb"/>
        <w:spacing w:before="0" w:beforeAutospacing="0" w:after="0" w:afterAutospacing="0"/>
        <w:rPr>
          <w:rFonts w:ascii="Arial" w:hAnsi="Arial" w:cs="Arial"/>
          <w:sz w:val="22"/>
          <w:szCs w:val="22"/>
        </w:rPr>
      </w:pPr>
    </w:p>
    <w:tbl>
      <w:tblPr>
        <w:tblW w:w="10530" w:type="dxa"/>
        <w:tblInd w:w="-630" w:type="dxa"/>
        <w:tblLayout w:type="fixed"/>
        <w:tblLook w:val="0000" w:firstRow="0" w:lastRow="0" w:firstColumn="0" w:lastColumn="0" w:noHBand="0" w:noVBand="0"/>
      </w:tblPr>
      <w:tblGrid>
        <w:gridCol w:w="810"/>
        <w:gridCol w:w="6138"/>
        <w:gridCol w:w="1782"/>
        <w:gridCol w:w="1800"/>
      </w:tblGrid>
      <w:tr w:rsidR="0044693F" w:rsidRPr="004C038B" w14:paraId="075F0302" w14:textId="77777777" w:rsidTr="00C46A92">
        <w:trPr>
          <w:trHeight w:val="348"/>
        </w:trPr>
        <w:tc>
          <w:tcPr>
            <w:tcW w:w="6948" w:type="dxa"/>
            <w:gridSpan w:val="2"/>
            <w:tcBorders>
              <w:bottom w:val="single" w:sz="4" w:space="0" w:color="FFFFFF" w:themeColor="background1"/>
              <w:right w:val="single" w:sz="4" w:space="0" w:color="FFFFFF" w:themeColor="background1"/>
            </w:tcBorders>
            <w:shd w:val="clear" w:color="auto" w:fill="0050FF" w:themeFill="accent1"/>
          </w:tcPr>
          <w:p w14:paraId="45BA9C37" w14:textId="3872CBE3" w:rsidR="00DC75B4" w:rsidRPr="004C038B" w:rsidRDefault="00DC75B4" w:rsidP="0044693F">
            <w:pPr>
              <w:autoSpaceDE w:val="0"/>
              <w:autoSpaceDN w:val="0"/>
              <w:adjustRightInd w:val="0"/>
              <w:rPr>
                <w:rFonts w:ascii="Arial" w:hAnsi="Arial" w:cs="Arial"/>
                <w:color w:val="FFFFFF" w:themeColor="background1"/>
                <w:sz w:val="28"/>
                <w:szCs w:val="28"/>
              </w:rPr>
            </w:pPr>
            <w:r w:rsidRPr="004C038B">
              <w:rPr>
                <w:rFonts w:ascii="Arial" w:hAnsi="Arial" w:cs="Arial"/>
                <w:color w:val="FFFFFF" w:themeColor="background1"/>
                <w:sz w:val="28"/>
                <w:szCs w:val="28"/>
              </w:rPr>
              <w:t xml:space="preserve">Proposal </w:t>
            </w:r>
            <w:r w:rsidR="00212F86" w:rsidRPr="004C038B">
              <w:rPr>
                <w:rFonts w:ascii="Arial" w:hAnsi="Arial" w:cs="Arial"/>
                <w:color w:val="FFFFFF" w:themeColor="background1"/>
                <w:sz w:val="28"/>
                <w:szCs w:val="28"/>
              </w:rPr>
              <w:t>e</w:t>
            </w:r>
            <w:r w:rsidRPr="004C038B">
              <w:rPr>
                <w:rFonts w:ascii="Arial" w:hAnsi="Arial" w:cs="Arial"/>
                <w:color w:val="FFFFFF" w:themeColor="background1"/>
                <w:sz w:val="28"/>
                <w:szCs w:val="28"/>
              </w:rPr>
              <w:t>valuation</w:t>
            </w:r>
          </w:p>
        </w:tc>
        <w:tc>
          <w:tcPr>
            <w:tcW w:w="1782"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c>
          <w:tcPr>
            <w:tcW w:w="180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r>
      <w:tr w:rsidR="0044693F" w:rsidRPr="004C038B" w14:paraId="250206A9" w14:textId="77777777" w:rsidTr="00C46A92">
        <w:trPr>
          <w:trHeight w:val="290"/>
        </w:trPr>
        <w:tc>
          <w:tcPr>
            <w:tcW w:w="6948"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4C038B" w:rsidRDefault="00DC75B4" w:rsidP="0044693F">
            <w:pPr>
              <w:autoSpaceDE w:val="0"/>
              <w:autoSpaceDN w:val="0"/>
              <w:adjustRightInd w:val="0"/>
              <w:rPr>
                <w:rFonts w:ascii="Arial" w:hAnsi="Arial" w:cs="Arial"/>
                <w:color w:val="FFFFFF" w:themeColor="background1"/>
                <w:sz w:val="20"/>
                <w:szCs w:val="20"/>
              </w:rPr>
            </w:pPr>
          </w:p>
        </w:tc>
        <w:tc>
          <w:tcPr>
            <w:tcW w:w="1782"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27048A6C"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 </w:t>
            </w:r>
            <w:r w:rsidR="00212F86" w:rsidRPr="004C038B">
              <w:rPr>
                <w:rFonts w:ascii="Arial" w:hAnsi="Arial" w:cs="Arial"/>
                <w:color w:val="FFFFFF" w:themeColor="background1"/>
                <w:sz w:val="20"/>
                <w:szCs w:val="20"/>
              </w:rPr>
              <w:t>r</w:t>
            </w:r>
            <w:r w:rsidRPr="004C038B">
              <w:rPr>
                <w:rFonts w:ascii="Arial" w:hAnsi="Arial" w:cs="Arial"/>
                <w:color w:val="FFFFFF" w:themeColor="background1"/>
                <w:sz w:val="20"/>
                <w:szCs w:val="20"/>
              </w:rPr>
              <w:t>ange</w:t>
            </w:r>
          </w:p>
        </w:tc>
        <w:tc>
          <w:tcPr>
            <w:tcW w:w="1800" w:type="dxa"/>
            <w:tcBorders>
              <w:top w:val="single" w:sz="4" w:space="0" w:color="FFFFFF" w:themeColor="background1"/>
              <w:left w:val="single" w:sz="4" w:space="0" w:color="FFFFFF" w:themeColor="background1"/>
            </w:tcBorders>
            <w:shd w:val="clear" w:color="auto" w:fill="6696FF" w:themeFill="accent1" w:themeFillTint="99"/>
          </w:tcPr>
          <w:p w14:paraId="2B9F9ACA" w14:textId="743F2B98"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Points </w:t>
            </w:r>
            <w:r w:rsidR="00212F86" w:rsidRPr="004C038B">
              <w:rPr>
                <w:rFonts w:ascii="Arial" w:hAnsi="Arial" w:cs="Arial"/>
                <w:color w:val="FFFFFF" w:themeColor="background1"/>
                <w:sz w:val="20"/>
                <w:szCs w:val="20"/>
              </w:rPr>
              <w:t>e</w:t>
            </w:r>
            <w:r w:rsidRPr="004C038B">
              <w:rPr>
                <w:rFonts w:ascii="Arial" w:hAnsi="Arial" w:cs="Arial"/>
                <w:color w:val="FFFFFF" w:themeColor="background1"/>
                <w:sz w:val="20"/>
                <w:szCs w:val="20"/>
              </w:rPr>
              <w:t>arned</w:t>
            </w:r>
          </w:p>
        </w:tc>
      </w:tr>
      <w:tr w:rsidR="0044693F" w:rsidRPr="004C038B" w14:paraId="20FBAE35" w14:textId="77777777" w:rsidTr="00C46A92">
        <w:trPr>
          <w:trHeight w:val="290"/>
        </w:trPr>
        <w:tc>
          <w:tcPr>
            <w:tcW w:w="6948" w:type="dxa"/>
            <w:gridSpan w:val="2"/>
          </w:tcPr>
          <w:p w14:paraId="59C63B9D" w14:textId="44544B1A" w:rsidR="00DC75B4" w:rsidRPr="004C038B" w:rsidRDefault="00DC75B4" w:rsidP="0044693F">
            <w:pPr>
              <w:autoSpaceDE w:val="0"/>
              <w:autoSpaceDN w:val="0"/>
              <w:adjustRightInd w:val="0"/>
              <w:rPr>
                <w:rFonts w:ascii="Arial" w:hAnsi="Arial" w:cs="Arial"/>
                <w:color w:val="141516" w:themeColor="background2" w:themeShade="1A"/>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n</w:t>
            </w:r>
            <w:r w:rsidRPr="004C038B">
              <w:rPr>
                <w:rFonts w:ascii="Arial" w:hAnsi="Arial" w:cs="Arial"/>
                <w:color w:val="0050FF" w:themeColor="text2"/>
                <w:sz w:val="20"/>
                <w:szCs w:val="20"/>
              </w:rPr>
              <w:t>eeds</w:t>
            </w:r>
          </w:p>
        </w:tc>
        <w:tc>
          <w:tcPr>
            <w:tcW w:w="1782" w:type="dxa"/>
            <w:tcBorders>
              <w:left w:val="nil"/>
            </w:tcBorders>
            <w:shd w:val="clear" w:color="auto" w:fill="F2F2F2" w:themeFill="background1" w:themeFillShade="F2"/>
          </w:tcPr>
          <w:p w14:paraId="24E9D50C" w14:textId="42C76BA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6C1746" w:rsidRPr="004C038B">
              <w:rPr>
                <w:rFonts w:ascii="Times New Roman" w:hAnsi="Times New Roman" w:cs="Times New Roman"/>
                <w:b/>
                <w:bCs/>
                <w:color w:val="141516" w:themeColor="background2" w:themeShade="1A"/>
                <w:sz w:val="20"/>
                <w:szCs w:val="20"/>
              </w:rPr>
              <w:t>5</w:t>
            </w:r>
          </w:p>
        </w:tc>
        <w:tc>
          <w:tcPr>
            <w:tcW w:w="1800" w:type="dxa"/>
            <w:tcBorders>
              <w:left w:val="nil"/>
            </w:tcBorders>
          </w:tcPr>
          <w:p w14:paraId="399EED20"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4C038B" w14:paraId="137DF6A1" w14:textId="77777777" w:rsidTr="00C46A92">
        <w:trPr>
          <w:trHeight w:val="276"/>
        </w:trPr>
        <w:tc>
          <w:tcPr>
            <w:tcW w:w="810" w:type="dxa"/>
          </w:tcPr>
          <w:p w14:paraId="7256E8F7" w14:textId="77777777" w:rsidR="00DC75B4" w:rsidRPr="004C038B"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0B343109"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 xml:space="preserve">Understanding our current challenges and opportunities </w:t>
            </w:r>
          </w:p>
        </w:tc>
        <w:tc>
          <w:tcPr>
            <w:tcW w:w="1782" w:type="dxa"/>
            <w:tcBorders>
              <w:left w:val="nil"/>
            </w:tcBorders>
            <w:shd w:val="clear" w:color="auto" w:fill="F2F2F2" w:themeFill="background1" w:themeFillShade="F2"/>
          </w:tcPr>
          <w:p w14:paraId="6C49EFEC"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B861FC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5E3E497E" w14:textId="77777777" w:rsidTr="00C46A92">
        <w:trPr>
          <w:trHeight w:val="276"/>
        </w:trPr>
        <w:tc>
          <w:tcPr>
            <w:tcW w:w="810" w:type="dxa"/>
          </w:tcPr>
          <w:p w14:paraId="626B302A" w14:textId="77777777" w:rsidR="00DC75B4" w:rsidRPr="004C038B"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4523A582" w14:textId="5588F628"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Firm</w:t>
            </w:r>
            <w:r w:rsidR="00212F86" w:rsidRPr="004C038B">
              <w:rPr>
                <w:rFonts w:ascii="Times New Roman" w:hAnsi="Times New Roman" w:cs="Times New Roman"/>
                <w:color w:val="141516" w:themeColor="background2" w:themeShade="1A"/>
                <w:sz w:val="20"/>
                <w:szCs w:val="20"/>
              </w:rPr>
              <w:t>’</w:t>
            </w:r>
            <w:r w:rsidRPr="004C038B">
              <w:rPr>
                <w:rFonts w:ascii="Times New Roman" w:hAnsi="Times New Roman" w:cs="Times New Roman"/>
                <w:color w:val="141516" w:themeColor="background2" w:themeShade="1A"/>
                <w:sz w:val="20"/>
                <w:szCs w:val="20"/>
              </w:rPr>
              <w:t>s approach to addressing our challenges</w:t>
            </w:r>
          </w:p>
        </w:tc>
        <w:tc>
          <w:tcPr>
            <w:tcW w:w="1782" w:type="dxa"/>
            <w:tcBorders>
              <w:left w:val="nil"/>
            </w:tcBorders>
            <w:shd w:val="clear" w:color="auto" w:fill="F2F2F2" w:themeFill="background1" w:themeFillShade="F2"/>
          </w:tcPr>
          <w:p w14:paraId="0391356F"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BBA88E"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48135DD2" w14:textId="77777777" w:rsidTr="00C46A92">
        <w:trPr>
          <w:trHeight w:val="59"/>
        </w:trPr>
        <w:tc>
          <w:tcPr>
            <w:tcW w:w="6948" w:type="dxa"/>
            <w:gridSpan w:val="2"/>
            <w:tcBorders>
              <w:bottom w:val="single" w:sz="4" w:space="0" w:color="0050FF" w:themeColor="accent1"/>
            </w:tcBorders>
            <w:shd w:val="clear" w:color="auto" w:fill="auto"/>
          </w:tcPr>
          <w:p w14:paraId="169654FF" w14:textId="77777777" w:rsidR="00DC75B4" w:rsidRPr="004C038B" w:rsidRDefault="00DC75B4" w:rsidP="0044693F">
            <w:pPr>
              <w:autoSpaceDE w:val="0"/>
              <w:autoSpaceDN w:val="0"/>
              <w:adjustRightInd w:val="0"/>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0477588"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074B36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465BA85E" w14:textId="77777777" w:rsidTr="00C46A92">
        <w:trPr>
          <w:trHeight w:val="290"/>
        </w:trPr>
        <w:tc>
          <w:tcPr>
            <w:tcW w:w="6948" w:type="dxa"/>
            <w:gridSpan w:val="2"/>
            <w:tcBorders>
              <w:top w:val="single" w:sz="4" w:space="0" w:color="0050FF" w:themeColor="accent1"/>
            </w:tcBorders>
          </w:tcPr>
          <w:p w14:paraId="2A030E3E" w14:textId="4211A56C"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i</w:t>
            </w:r>
            <w:r w:rsidRPr="004C038B">
              <w:rPr>
                <w:rFonts w:ascii="Arial" w:hAnsi="Arial" w:cs="Arial"/>
                <w:color w:val="0050FF" w:themeColor="text2"/>
                <w:sz w:val="20"/>
                <w:szCs w:val="20"/>
              </w:rPr>
              <w:t>ndustry</w:t>
            </w:r>
          </w:p>
        </w:tc>
        <w:tc>
          <w:tcPr>
            <w:tcW w:w="1782" w:type="dxa"/>
            <w:tcBorders>
              <w:top w:val="single" w:sz="4" w:space="0" w:color="0050FF" w:themeColor="accent1"/>
              <w:left w:val="nil"/>
            </w:tcBorders>
            <w:shd w:val="clear" w:color="auto" w:fill="F2F2F2" w:themeFill="background1" w:themeFillShade="F2"/>
          </w:tcPr>
          <w:p w14:paraId="524628E7" w14:textId="45A8FC0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1D52C4" w:rsidRPr="004C038B">
              <w:rPr>
                <w:rFonts w:ascii="Times New Roman" w:hAnsi="Times New Roman" w:cs="Times New Roman"/>
                <w:b/>
                <w:bCs/>
                <w:color w:val="141516" w:themeColor="background2" w:themeShade="1A"/>
                <w:sz w:val="20"/>
                <w:szCs w:val="20"/>
              </w:rPr>
              <w:t>2</w:t>
            </w:r>
            <w:r w:rsidRPr="004C038B">
              <w:rPr>
                <w:rFonts w:ascii="Times New Roman" w:hAnsi="Times New Roman" w:cs="Times New Roman"/>
                <w:b/>
                <w:bCs/>
                <w:color w:val="141516" w:themeColor="background2" w:themeShade="1A"/>
                <w:sz w:val="20"/>
                <w:szCs w:val="20"/>
              </w:rPr>
              <w:t>0</w:t>
            </w:r>
          </w:p>
        </w:tc>
        <w:tc>
          <w:tcPr>
            <w:tcW w:w="1800" w:type="dxa"/>
            <w:tcBorders>
              <w:top w:val="single" w:sz="4" w:space="0" w:color="0050FF" w:themeColor="accent1"/>
              <w:left w:val="nil"/>
            </w:tcBorders>
          </w:tcPr>
          <w:p w14:paraId="689C1196"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4C038B" w14:paraId="07F146F5" w14:textId="77777777" w:rsidTr="00C46A92">
        <w:trPr>
          <w:trHeight w:val="276"/>
        </w:trPr>
        <w:tc>
          <w:tcPr>
            <w:tcW w:w="810" w:type="dxa"/>
          </w:tcPr>
          <w:p w14:paraId="4557082C" w14:textId="77777777" w:rsidR="00DC75B4" w:rsidRPr="004C038B"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36E15AA6" w14:textId="6C73229D"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 xml:space="preserve">Prior experience working </w:t>
            </w:r>
            <w:r w:rsidR="00A83940">
              <w:rPr>
                <w:rFonts w:ascii="Times New Roman" w:hAnsi="Times New Roman" w:cs="Times New Roman"/>
                <w:color w:val="141516" w:themeColor="background2" w:themeShade="1A"/>
                <w:sz w:val="20"/>
                <w:szCs w:val="20"/>
              </w:rPr>
              <w:t>similar organizations on similar projects</w:t>
            </w:r>
          </w:p>
        </w:tc>
        <w:tc>
          <w:tcPr>
            <w:tcW w:w="1782" w:type="dxa"/>
            <w:tcBorders>
              <w:left w:val="nil"/>
            </w:tcBorders>
            <w:shd w:val="clear" w:color="auto" w:fill="F2F2F2" w:themeFill="background1" w:themeFillShade="F2"/>
          </w:tcPr>
          <w:p w14:paraId="7E5F63E6"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C88675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197DD47" w14:textId="77777777" w:rsidTr="00C46A92">
        <w:trPr>
          <w:trHeight w:val="276"/>
        </w:trPr>
        <w:tc>
          <w:tcPr>
            <w:tcW w:w="810" w:type="dxa"/>
          </w:tcPr>
          <w:p w14:paraId="29FDBC1A" w14:textId="77777777" w:rsidR="00DC75B4" w:rsidRPr="004C038B"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0625FFE6"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 xml:space="preserve">Prior experience providing additional services to organizations similar to </w:t>
            </w:r>
            <w:r w:rsidRPr="004C038B">
              <w:rPr>
                <w:rFonts w:ascii="Times New Roman" w:hAnsi="Times New Roman" w:cs="Times New Roman"/>
                <w:i/>
                <w:iCs/>
                <w:color w:val="141516" w:themeColor="background2" w:themeShade="1A"/>
                <w:sz w:val="20"/>
                <w:szCs w:val="20"/>
              </w:rPr>
              <w:t>(entity name)</w:t>
            </w:r>
          </w:p>
        </w:tc>
        <w:tc>
          <w:tcPr>
            <w:tcW w:w="1782" w:type="dxa"/>
            <w:tcBorders>
              <w:left w:val="nil"/>
            </w:tcBorders>
            <w:shd w:val="clear" w:color="auto" w:fill="F2F2F2" w:themeFill="background1" w:themeFillShade="F2"/>
          </w:tcPr>
          <w:p w14:paraId="7AD6D4D8"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1EB06ED0"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35CCC73" w14:textId="77777777" w:rsidTr="00C46A92">
        <w:trPr>
          <w:trHeight w:val="290"/>
        </w:trPr>
        <w:tc>
          <w:tcPr>
            <w:tcW w:w="6948" w:type="dxa"/>
            <w:gridSpan w:val="2"/>
            <w:tcBorders>
              <w:bottom w:val="single" w:sz="4" w:space="0" w:color="0050FF" w:themeColor="accent1"/>
            </w:tcBorders>
            <w:shd w:val="clear" w:color="auto" w:fill="auto"/>
          </w:tcPr>
          <w:p w14:paraId="6A10E414" w14:textId="77777777" w:rsidR="00DC75B4" w:rsidRPr="004C038B" w:rsidRDefault="00DC75B4" w:rsidP="0044693F">
            <w:pPr>
              <w:autoSpaceDE w:val="0"/>
              <w:autoSpaceDN w:val="0"/>
              <w:adjustRightInd w:val="0"/>
              <w:rPr>
                <w:rFonts w:ascii="Arial" w:hAnsi="Arial" w:cs="Arial"/>
                <w:b/>
                <w:bCs/>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50AB3B3" w14:textId="77777777"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800" w:type="dxa"/>
            <w:tcBorders>
              <w:left w:val="nil"/>
              <w:bottom w:val="single" w:sz="4" w:space="0" w:color="0050FF" w:themeColor="accent1"/>
            </w:tcBorders>
          </w:tcPr>
          <w:p w14:paraId="269CAB1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8AFCD59" w14:textId="77777777" w:rsidTr="00C46A92">
        <w:trPr>
          <w:trHeight w:val="290"/>
        </w:trPr>
        <w:tc>
          <w:tcPr>
            <w:tcW w:w="6948" w:type="dxa"/>
            <w:gridSpan w:val="2"/>
            <w:tcBorders>
              <w:top w:val="single" w:sz="4" w:space="0" w:color="0050FF" w:themeColor="accent1"/>
            </w:tcBorders>
            <w:shd w:val="clear" w:color="auto" w:fill="auto"/>
          </w:tcPr>
          <w:p w14:paraId="7A1C46F8" w14:textId="1D0E75ED"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Organization, size and structure of </w:t>
            </w:r>
            <w:r w:rsidR="00A04130">
              <w:rPr>
                <w:rFonts w:ascii="Arial" w:hAnsi="Arial" w:cs="Arial"/>
                <w:color w:val="0050FF" w:themeColor="text2"/>
                <w:sz w:val="20"/>
                <w:szCs w:val="20"/>
              </w:rPr>
              <w:t>p</w:t>
            </w:r>
            <w:r w:rsidR="00F408A8">
              <w:rPr>
                <w:rFonts w:ascii="Arial" w:hAnsi="Arial" w:cs="Arial"/>
                <w:color w:val="0050FF" w:themeColor="text2"/>
                <w:sz w:val="20"/>
                <w:szCs w:val="20"/>
              </w:rPr>
              <w:t>roposer</w:t>
            </w:r>
            <w:r w:rsidRPr="004C038B">
              <w:rPr>
                <w:rFonts w:ascii="Arial" w:hAnsi="Arial" w:cs="Arial"/>
                <w:color w:val="0050FF" w:themeColor="text2"/>
                <w:sz w:val="20"/>
                <w:szCs w:val="20"/>
              </w:rPr>
              <w:t>'s firm</w:t>
            </w:r>
          </w:p>
        </w:tc>
        <w:tc>
          <w:tcPr>
            <w:tcW w:w="1782" w:type="dxa"/>
            <w:tcBorders>
              <w:top w:val="single" w:sz="4" w:space="0" w:color="0050FF" w:themeColor="accent1"/>
              <w:left w:val="nil"/>
            </w:tcBorders>
            <w:shd w:val="clear" w:color="auto" w:fill="F2F2F2" w:themeFill="background1" w:themeFillShade="F2"/>
          </w:tcPr>
          <w:p w14:paraId="29DB8737" w14:textId="6C337838"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0-5</w:t>
            </w:r>
          </w:p>
        </w:tc>
        <w:tc>
          <w:tcPr>
            <w:tcW w:w="1800" w:type="dxa"/>
            <w:tcBorders>
              <w:top w:val="single" w:sz="4" w:space="0" w:color="0050FF" w:themeColor="accent1"/>
              <w:left w:val="nil"/>
            </w:tcBorders>
          </w:tcPr>
          <w:p w14:paraId="65DF0AD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0011DD55" w14:textId="77777777" w:rsidTr="00C46A92">
        <w:trPr>
          <w:trHeight w:val="276"/>
        </w:trPr>
        <w:tc>
          <w:tcPr>
            <w:tcW w:w="810" w:type="dxa"/>
            <w:shd w:val="clear" w:color="auto" w:fill="auto"/>
          </w:tcPr>
          <w:p w14:paraId="4B6590BE" w14:textId="77777777" w:rsidR="00DC75B4" w:rsidRPr="004C038B"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26EB8D2"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Adequate size of the firm</w:t>
            </w:r>
          </w:p>
        </w:tc>
        <w:tc>
          <w:tcPr>
            <w:tcW w:w="1782" w:type="dxa"/>
            <w:tcBorders>
              <w:left w:val="nil"/>
            </w:tcBorders>
            <w:shd w:val="clear" w:color="auto" w:fill="F2F2F2" w:themeFill="background1" w:themeFillShade="F2"/>
          </w:tcPr>
          <w:p w14:paraId="3CB50411"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0769C75D"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A83940" w:rsidRPr="004C038B" w14:paraId="7A44CA7C" w14:textId="77777777" w:rsidTr="00C46A92">
        <w:trPr>
          <w:trHeight w:val="276"/>
        </w:trPr>
        <w:tc>
          <w:tcPr>
            <w:tcW w:w="810" w:type="dxa"/>
            <w:shd w:val="clear" w:color="auto" w:fill="auto"/>
          </w:tcPr>
          <w:p w14:paraId="696B448C" w14:textId="77777777" w:rsidR="00A83940" w:rsidRPr="004C038B" w:rsidRDefault="00A83940"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533198BB" w14:textId="7C3876E3" w:rsidR="00A83940" w:rsidRPr="004C038B" w:rsidRDefault="00A83940" w:rsidP="0044693F">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Industry specialization</w:t>
            </w:r>
          </w:p>
        </w:tc>
        <w:tc>
          <w:tcPr>
            <w:tcW w:w="1782" w:type="dxa"/>
            <w:tcBorders>
              <w:left w:val="nil"/>
            </w:tcBorders>
            <w:shd w:val="clear" w:color="auto" w:fill="F2F2F2" w:themeFill="background1" w:themeFillShade="F2"/>
          </w:tcPr>
          <w:p w14:paraId="30BD3106" w14:textId="77777777" w:rsidR="00A83940" w:rsidRPr="004C038B" w:rsidRDefault="00A83940"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50E8D04" w14:textId="77777777" w:rsidR="00A83940" w:rsidRPr="004C038B" w:rsidRDefault="00A83940"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15CF636E" w14:textId="77777777" w:rsidTr="00C46A92">
        <w:trPr>
          <w:trHeight w:val="276"/>
        </w:trPr>
        <w:tc>
          <w:tcPr>
            <w:tcW w:w="6948" w:type="dxa"/>
            <w:gridSpan w:val="2"/>
            <w:tcBorders>
              <w:bottom w:val="single" w:sz="4" w:space="0" w:color="0050FF" w:themeColor="accent1"/>
            </w:tcBorders>
            <w:shd w:val="clear" w:color="auto" w:fill="auto"/>
          </w:tcPr>
          <w:p w14:paraId="1BEAFEA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138445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6A2276E"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D652869" w14:textId="77777777" w:rsidTr="00C46A92">
        <w:trPr>
          <w:trHeight w:val="290"/>
        </w:trPr>
        <w:tc>
          <w:tcPr>
            <w:tcW w:w="6948" w:type="dxa"/>
            <w:gridSpan w:val="2"/>
            <w:tcBorders>
              <w:top w:val="single" w:sz="4" w:space="0" w:color="0050FF" w:themeColor="accent1"/>
            </w:tcBorders>
            <w:shd w:val="clear" w:color="auto" w:fill="auto"/>
          </w:tcPr>
          <w:p w14:paraId="50263CD7" w14:textId="22ED9F22"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Qualifications of staff to be assigned to the </w:t>
            </w:r>
            <w:r w:rsidR="004108F8">
              <w:rPr>
                <w:rFonts w:ascii="Arial" w:hAnsi="Arial" w:cs="Arial"/>
                <w:color w:val="0050FF" w:themeColor="text2"/>
                <w:sz w:val="20"/>
                <w:szCs w:val="20"/>
              </w:rPr>
              <w:t>project</w:t>
            </w:r>
          </w:p>
        </w:tc>
        <w:tc>
          <w:tcPr>
            <w:tcW w:w="1782" w:type="dxa"/>
            <w:tcBorders>
              <w:top w:val="single" w:sz="4" w:space="0" w:color="0050FF" w:themeColor="accent1"/>
              <w:left w:val="nil"/>
            </w:tcBorders>
            <w:shd w:val="clear" w:color="auto" w:fill="F2F2F2" w:themeFill="background1" w:themeFillShade="F2"/>
          </w:tcPr>
          <w:p w14:paraId="65F8E1B0" w14:textId="172E41BC"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800" w:type="dxa"/>
            <w:tcBorders>
              <w:top w:val="single" w:sz="4" w:space="0" w:color="0050FF" w:themeColor="accent1"/>
              <w:left w:val="nil"/>
            </w:tcBorders>
          </w:tcPr>
          <w:p w14:paraId="17F7181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E8076E4" w14:textId="77777777" w:rsidTr="00C46A92">
        <w:trPr>
          <w:trHeight w:val="276"/>
        </w:trPr>
        <w:tc>
          <w:tcPr>
            <w:tcW w:w="810" w:type="dxa"/>
            <w:shd w:val="clear" w:color="auto" w:fill="auto"/>
          </w:tcPr>
          <w:p w14:paraId="2CCC4B77" w14:textId="77777777" w:rsidR="00DC75B4" w:rsidRPr="004C038B"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477EFDE" w14:textId="6F8C5EF9" w:rsidR="00DC75B4" w:rsidRPr="004C038B" w:rsidRDefault="00A83940" w:rsidP="0044693F">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Consulting team makeup</w:t>
            </w:r>
          </w:p>
        </w:tc>
        <w:tc>
          <w:tcPr>
            <w:tcW w:w="1782" w:type="dxa"/>
            <w:tcBorders>
              <w:left w:val="nil"/>
            </w:tcBorders>
            <w:shd w:val="clear" w:color="auto" w:fill="F2F2F2" w:themeFill="background1" w:themeFillShade="F2"/>
          </w:tcPr>
          <w:p w14:paraId="7839F71B"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2C9B061"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1B47BCD" w14:textId="77777777" w:rsidTr="00C46A92">
        <w:trPr>
          <w:trHeight w:val="276"/>
        </w:trPr>
        <w:tc>
          <w:tcPr>
            <w:tcW w:w="810" w:type="dxa"/>
            <w:shd w:val="clear" w:color="auto" w:fill="auto"/>
          </w:tcPr>
          <w:p w14:paraId="515DFA1E" w14:textId="77777777" w:rsidR="00DC75B4" w:rsidRPr="004C038B"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D514351" w14:textId="23BC2966" w:rsidR="00DC75B4" w:rsidRPr="004C038B" w:rsidRDefault="00A83940" w:rsidP="0044693F">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 xml:space="preserve">Prior experience of the individual </w:t>
            </w:r>
            <w:r>
              <w:rPr>
                <w:rFonts w:ascii="Times New Roman" w:hAnsi="Times New Roman" w:cs="Times New Roman"/>
                <w:color w:val="141516" w:themeColor="background2" w:themeShade="1A"/>
                <w:sz w:val="20"/>
                <w:szCs w:val="20"/>
              </w:rPr>
              <w:t xml:space="preserve">consulting </w:t>
            </w:r>
            <w:r w:rsidRPr="004C038B">
              <w:rPr>
                <w:rFonts w:ascii="Times New Roman" w:hAnsi="Times New Roman" w:cs="Times New Roman"/>
                <w:color w:val="141516" w:themeColor="background2" w:themeShade="1A"/>
                <w:sz w:val="20"/>
                <w:szCs w:val="20"/>
              </w:rPr>
              <w:t>team members</w:t>
            </w:r>
          </w:p>
        </w:tc>
        <w:tc>
          <w:tcPr>
            <w:tcW w:w="1782" w:type="dxa"/>
            <w:tcBorders>
              <w:left w:val="nil"/>
            </w:tcBorders>
            <w:shd w:val="clear" w:color="auto" w:fill="F2F2F2" w:themeFill="background1" w:themeFillShade="F2"/>
          </w:tcPr>
          <w:p w14:paraId="51903BEA"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5575068"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1D5E90B1" w14:textId="77777777" w:rsidTr="00C46A92">
        <w:trPr>
          <w:trHeight w:val="276"/>
        </w:trPr>
        <w:tc>
          <w:tcPr>
            <w:tcW w:w="6948" w:type="dxa"/>
            <w:gridSpan w:val="2"/>
            <w:tcBorders>
              <w:bottom w:val="single" w:sz="4" w:space="0" w:color="0050FF" w:themeColor="accent1"/>
            </w:tcBorders>
            <w:shd w:val="clear" w:color="auto" w:fill="auto"/>
          </w:tcPr>
          <w:p w14:paraId="23FE2F0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695F0B4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E40F75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10267BB" w14:textId="77777777" w:rsidTr="00C46A92">
        <w:trPr>
          <w:trHeight w:val="290"/>
        </w:trPr>
        <w:tc>
          <w:tcPr>
            <w:tcW w:w="6948" w:type="dxa"/>
            <w:gridSpan w:val="2"/>
            <w:tcBorders>
              <w:top w:val="single" w:sz="4" w:space="0" w:color="0050FF" w:themeColor="accent1"/>
            </w:tcBorders>
            <w:shd w:val="clear" w:color="auto" w:fill="auto"/>
          </w:tcPr>
          <w:p w14:paraId="4FE18AFA" w14:textId="04E089AD" w:rsidR="00DC75B4" w:rsidRPr="004C038B" w:rsidRDefault="00F408A8" w:rsidP="0044693F">
            <w:pPr>
              <w:autoSpaceDE w:val="0"/>
              <w:autoSpaceDN w:val="0"/>
              <w:adjustRightInd w:val="0"/>
              <w:rPr>
                <w:rFonts w:ascii="Arial" w:hAnsi="Arial" w:cs="Arial"/>
                <w:color w:val="0050FF" w:themeColor="text2"/>
                <w:sz w:val="20"/>
                <w:szCs w:val="20"/>
              </w:rPr>
            </w:pPr>
            <w:r>
              <w:rPr>
                <w:rFonts w:ascii="Arial" w:hAnsi="Arial" w:cs="Arial"/>
                <w:color w:val="0050FF" w:themeColor="text2"/>
                <w:sz w:val="20"/>
                <w:szCs w:val="20"/>
              </w:rPr>
              <w:t>Proposer</w:t>
            </w:r>
            <w:r w:rsidR="00DC75B4" w:rsidRPr="004C038B">
              <w:rPr>
                <w:rFonts w:ascii="Arial" w:hAnsi="Arial" w:cs="Arial"/>
                <w:color w:val="0050FF" w:themeColor="text2"/>
                <w:sz w:val="20"/>
                <w:szCs w:val="20"/>
              </w:rPr>
              <w:t>’s approach to the engagement</w:t>
            </w:r>
          </w:p>
        </w:tc>
        <w:tc>
          <w:tcPr>
            <w:tcW w:w="1782" w:type="dxa"/>
            <w:tcBorders>
              <w:top w:val="single" w:sz="4" w:space="0" w:color="0050FF" w:themeColor="accent1"/>
              <w:left w:val="nil"/>
            </w:tcBorders>
            <w:shd w:val="clear" w:color="auto" w:fill="F2F2F2" w:themeFill="background1" w:themeFillShade="F2"/>
          </w:tcPr>
          <w:p w14:paraId="1A9D66E6" w14:textId="645153BE"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w:t>
            </w:r>
            <w:r w:rsidR="005332D7" w:rsidRPr="004C038B">
              <w:rPr>
                <w:rFonts w:ascii="Times New Roman" w:hAnsi="Times New Roman" w:cs="Times New Roman"/>
                <w:b/>
                <w:color w:val="141516" w:themeColor="background2" w:themeShade="1A"/>
                <w:sz w:val="20"/>
                <w:szCs w:val="20"/>
              </w:rPr>
              <w:t>30</w:t>
            </w:r>
          </w:p>
        </w:tc>
        <w:tc>
          <w:tcPr>
            <w:tcW w:w="1800" w:type="dxa"/>
            <w:tcBorders>
              <w:top w:val="single" w:sz="4" w:space="0" w:color="0050FF" w:themeColor="accent1"/>
              <w:left w:val="nil"/>
            </w:tcBorders>
          </w:tcPr>
          <w:p w14:paraId="2381435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C1FAF57" w14:textId="77777777" w:rsidTr="00C46A92">
        <w:trPr>
          <w:trHeight w:val="300"/>
        </w:trPr>
        <w:tc>
          <w:tcPr>
            <w:tcW w:w="810" w:type="dxa"/>
            <w:shd w:val="clear" w:color="auto" w:fill="auto"/>
          </w:tcPr>
          <w:p w14:paraId="44525111" w14:textId="77777777" w:rsidR="00DC75B4" w:rsidRPr="004C038B" w:rsidRDefault="00DC75B4" w:rsidP="0044693F">
            <w:pPr>
              <w:autoSpaceDE w:val="0"/>
              <w:autoSpaceDN w:val="0"/>
              <w:adjustRightInd w:val="0"/>
              <w:rPr>
                <w:rFonts w:ascii="Arial" w:hAnsi="Arial" w:cs="Arial"/>
                <w:color w:val="000000"/>
                <w:sz w:val="20"/>
                <w:szCs w:val="20"/>
              </w:rPr>
            </w:pPr>
          </w:p>
        </w:tc>
        <w:tc>
          <w:tcPr>
            <w:tcW w:w="6138" w:type="dxa"/>
            <w:tcBorders>
              <w:left w:val="nil"/>
            </w:tcBorders>
            <w:shd w:val="clear" w:color="auto" w:fill="auto"/>
          </w:tcPr>
          <w:p w14:paraId="2373CD8D" w14:textId="77777777" w:rsidR="005332D7" w:rsidRPr="004C038B" w:rsidRDefault="005332D7" w:rsidP="005332D7">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Comprehensive methodology</w:t>
            </w:r>
          </w:p>
          <w:p w14:paraId="6F9C6B82" w14:textId="086E1F33" w:rsidR="005332D7" w:rsidRPr="004C038B" w:rsidRDefault="00A83940" w:rsidP="005332D7">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Engages a variety of stakeholder groups</w:t>
            </w:r>
          </w:p>
          <w:p w14:paraId="057DC8A6" w14:textId="77777777" w:rsidR="00DC75B4" w:rsidRDefault="005332D7" w:rsidP="005332D7">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Collaborates with key leadership to achieve the desired outcomes</w:t>
            </w:r>
          </w:p>
          <w:p w14:paraId="24FCD4BD" w14:textId="4ECECC6E" w:rsidR="00A83940" w:rsidRPr="004C038B" w:rsidRDefault="00A83940" w:rsidP="005332D7">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Delivers clear outcomes</w:t>
            </w:r>
          </w:p>
        </w:tc>
        <w:tc>
          <w:tcPr>
            <w:tcW w:w="1782" w:type="dxa"/>
            <w:tcBorders>
              <w:left w:val="nil"/>
            </w:tcBorders>
            <w:shd w:val="clear" w:color="auto" w:fill="F2F2F2" w:themeFill="background1" w:themeFillShade="F2"/>
          </w:tcPr>
          <w:p w14:paraId="127A2F27"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6FB27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15C0A6DE" w14:textId="77777777" w:rsidTr="00C46A92">
        <w:trPr>
          <w:trHeight w:val="276"/>
        </w:trPr>
        <w:tc>
          <w:tcPr>
            <w:tcW w:w="810" w:type="dxa"/>
            <w:shd w:val="clear" w:color="auto" w:fill="auto"/>
          </w:tcPr>
          <w:p w14:paraId="66968A86" w14:textId="77777777" w:rsidR="00DC75B4" w:rsidRPr="004C038B"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84D2281" w14:textId="6CD880D4"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Realistic time</w:t>
            </w:r>
            <w:r w:rsidR="005332D7" w:rsidRPr="004C038B">
              <w:rPr>
                <w:rFonts w:ascii="Times New Roman" w:hAnsi="Times New Roman" w:cs="Times New Roman"/>
                <w:color w:val="141516" w:themeColor="background2" w:themeShade="1A"/>
                <w:sz w:val="20"/>
                <w:szCs w:val="20"/>
              </w:rPr>
              <w:t>table</w:t>
            </w:r>
          </w:p>
        </w:tc>
        <w:tc>
          <w:tcPr>
            <w:tcW w:w="1782" w:type="dxa"/>
            <w:tcBorders>
              <w:left w:val="nil"/>
            </w:tcBorders>
            <w:shd w:val="clear" w:color="auto" w:fill="F2F2F2" w:themeFill="background1" w:themeFillShade="F2"/>
          </w:tcPr>
          <w:p w14:paraId="023170F4"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3DC6FC0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311DF1D" w14:textId="77777777" w:rsidTr="00C46A92">
        <w:trPr>
          <w:trHeight w:val="276"/>
        </w:trPr>
        <w:tc>
          <w:tcPr>
            <w:tcW w:w="6948" w:type="dxa"/>
            <w:gridSpan w:val="2"/>
            <w:tcBorders>
              <w:bottom w:val="single" w:sz="4" w:space="0" w:color="0050FF" w:themeColor="accent1"/>
            </w:tcBorders>
            <w:shd w:val="clear" w:color="auto" w:fill="auto"/>
          </w:tcPr>
          <w:p w14:paraId="1ACE4DD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78D1DF9"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BC3D6B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469DFEE0" w14:textId="77777777" w:rsidTr="00C46A92">
        <w:trPr>
          <w:trHeight w:val="290"/>
        </w:trPr>
        <w:tc>
          <w:tcPr>
            <w:tcW w:w="810" w:type="dxa"/>
            <w:tcBorders>
              <w:top w:val="single" w:sz="4" w:space="0" w:color="0050FF" w:themeColor="accent1"/>
            </w:tcBorders>
            <w:shd w:val="clear" w:color="auto" w:fill="auto"/>
          </w:tcPr>
          <w:p w14:paraId="7FA915E7" w14:textId="77777777"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Price</w:t>
            </w:r>
          </w:p>
        </w:tc>
        <w:tc>
          <w:tcPr>
            <w:tcW w:w="6138" w:type="dxa"/>
            <w:tcBorders>
              <w:top w:val="single" w:sz="4" w:space="0" w:color="0050FF" w:themeColor="accent1"/>
              <w:left w:val="nil"/>
            </w:tcBorders>
            <w:shd w:val="clear" w:color="auto" w:fill="auto"/>
          </w:tcPr>
          <w:p w14:paraId="14BA2BDE"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top w:val="single" w:sz="4" w:space="0" w:color="0050FF" w:themeColor="accent1"/>
              <w:left w:val="nil"/>
            </w:tcBorders>
            <w:shd w:val="clear" w:color="auto" w:fill="F2F2F2" w:themeFill="background1" w:themeFillShade="F2"/>
          </w:tcPr>
          <w:p w14:paraId="45319B52" w14:textId="263803B5"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800" w:type="dxa"/>
            <w:tcBorders>
              <w:top w:val="single" w:sz="4" w:space="0" w:color="0050FF" w:themeColor="accent1"/>
              <w:left w:val="nil"/>
            </w:tcBorders>
          </w:tcPr>
          <w:p w14:paraId="1B20710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89ED32C" w14:textId="77777777" w:rsidTr="00C46A92">
        <w:trPr>
          <w:trHeight w:val="276"/>
        </w:trPr>
        <w:tc>
          <w:tcPr>
            <w:tcW w:w="6948" w:type="dxa"/>
            <w:gridSpan w:val="2"/>
            <w:tcBorders>
              <w:bottom w:val="single" w:sz="4" w:space="0" w:color="0050FF" w:themeColor="accent1"/>
            </w:tcBorders>
            <w:shd w:val="clear" w:color="auto" w:fill="auto"/>
          </w:tcPr>
          <w:p w14:paraId="3647BA95"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8CDAC7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55F006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0BEDADEB" w14:textId="77777777" w:rsidTr="00C46A92">
        <w:trPr>
          <w:trHeight w:val="290"/>
        </w:trPr>
        <w:tc>
          <w:tcPr>
            <w:tcW w:w="6948" w:type="dxa"/>
            <w:gridSpan w:val="2"/>
            <w:tcBorders>
              <w:top w:val="single" w:sz="4" w:space="0" w:color="0050FF" w:themeColor="accent1"/>
              <w:bottom w:val="single" w:sz="4" w:space="0" w:color="0050FF" w:themeColor="accent1"/>
            </w:tcBorders>
          </w:tcPr>
          <w:p w14:paraId="70180677" w14:textId="4DF30B7F"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Total </w:t>
            </w:r>
            <w:r w:rsidR="00212F86" w:rsidRPr="004C038B">
              <w:rPr>
                <w:rFonts w:ascii="Arial" w:hAnsi="Arial" w:cs="Arial"/>
                <w:color w:val="0050FF" w:themeColor="text2"/>
                <w:sz w:val="20"/>
                <w:szCs w:val="20"/>
              </w:rPr>
              <w:t>p</w:t>
            </w:r>
            <w:r w:rsidRPr="004C038B">
              <w:rPr>
                <w:rFonts w:ascii="Arial" w:hAnsi="Arial" w:cs="Arial"/>
                <w:color w:val="0050FF" w:themeColor="text2"/>
                <w:sz w:val="20"/>
                <w:szCs w:val="20"/>
              </w:rPr>
              <w:t>oints</w:t>
            </w:r>
          </w:p>
        </w:tc>
        <w:tc>
          <w:tcPr>
            <w:tcW w:w="1782"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BA0ABA8" w:rsidR="00DC75B4" w:rsidRPr="004C038B"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4C038B">
              <w:rPr>
                <w:rFonts w:ascii="Times New Roman" w:hAnsi="Times New Roman" w:cs="Times New Roman"/>
                <w:b/>
                <w:i/>
                <w:iCs/>
                <w:color w:val="141516" w:themeColor="background2" w:themeShade="1A"/>
                <w:sz w:val="20"/>
                <w:szCs w:val="20"/>
              </w:rPr>
              <w:t>0-100</w:t>
            </w:r>
          </w:p>
        </w:tc>
        <w:tc>
          <w:tcPr>
            <w:tcW w:w="1800" w:type="dxa"/>
            <w:tcBorders>
              <w:top w:val="single" w:sz="4" w:space="0" w:color="0050FF" w:themeColor="accent1"/>
              <w:left w:val="nil"/>
              <w:bottom w:val="single" w:sz="4" w:space="0" w:color="0050FF" w:themeColor="accent1"/>
            </w:tcBorders>
          </w:tcPr>
          <w:p w14:paraId="3E1D7A68" w14:textId="77777777" w:rsidR="00DC75B4" w:rsidRPr="004C038B"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2E1FF7DB" w14:textId="29271999" w:rsidR="003C1407" w:rsidRPr="004C038B" w:rsidRDefault="003C1407" w:rsidP="003C67B5">
      <w:pPr>
        <w:rPr>
          <w:rFonts w:ascii="Arial" w:hAnsi="Arial" w:cs="Arial"/>
        </w:rPr>
      </w:pPr>
    </w:p>
    <w:p w14:paraId="5C0DD753" w14:textId="77777777" w:rsidR="003C1407" w:rsidRPr="004C038B" w:rsidRDefault="003C1407">
      <w:pPr>
        <w:spacing w:after="200" w:line="240" w:lineRule="auto"/>
        <w:rPr>
          <w:rFonts w:ascii="Arial" w:hAnsi="Arial" w:cs="Arial"/>
        </w:rPr>
      </w:pPr>
      <w:r w:rsidRPr="004C038B">
        <w:rPr>
          <w:rFonts w:ascii="Arial" w:hAnsi="Arial" w:cs="Arial"/>
        </w:rPr>
        <w:br w:type="page"/>
      </w:r>
    </w:p>
    <w:p w14:paraId="324AFD83" w14:textId="1B9A556F" w:rsidR="00C46A92" w:rsidRPr="004C038B" w:rsidRDefault="003C1407" w:rsidP="00C46A92">
      <w:pPr>
        <w:pStyle w:val="Title"/>
        <w:rPr>
          <w:rFonts w:ascii="Arial" w:hAnsi="Arial" w:cs="Arial"/>
        </w:rPr>
      </w:pPr>
      <w:r w:rsidRPr="004C038B">
        <w:rPr>
          <w:rFonts w:ascii="Arial" w:hAnsi="Arial" w:cs="Arial"/>
          <w:noProof/>
          <w:color w:val="FFFFFF" w:themeColor="background1"/>
          <w:sz w:val="36"/>
          <w:szCs w:val="96"/>
        </w:rPr>
        <w:lastRenderedPageBreak/>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544AEA4"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Pr="004C038B">
        <w:rPr>
          <w:rFonts w:ascii="Arial" w:hAnsi="Arial" w:cs="Arial"/>
          <w:color w:val="FFFFFF" w:themeColor="background1"/>
          <w:sz w:val="36"/>
          <w:szCs w:val="96"/>
        </w:rPr>
        <w:t>THANK YOU for your RFP!</w:t>
      </w:r>
    </w:p>
    <w:p w14:paraId="4620B50C" w14:textId="2DE600C9" w:rsidR="003C1407" w:rsidRPr="004C038B" w:rsidRDefault="003C1407" w:rsidP="00C46A92">
      <w:pPr>
        <w:rPr>
          <w:rFonts w:ascii="Arial" w:hAnsi="Arial" w:cs="Arial"/>
          <w:color w:val="FFFFFF" w:themeColor="background1"/>
        </w:rPr>
      </w:pPr>
      <w:r w:rsidRPr="004C038B">
        <w:rPr>
          <w:rFonts w:ascii="Arial" w:hAnsi="Arial" w:cs="Arial"/>
          <w:color w:val="FFFFFF" w:themeColor="background1"/>
        </w:rPr>
        <w:t xml:space="preserve">Do you know Wipfli offers more than just </w:t>
      </w:r>
      <w:r w:rsidR="001D52C4" w:rsidRPr="004C038B">
        <w:rPr>
          <w:rFonts w:ascii="Arial" w:hAnsi="Arial" w:cs="Arial"/>
          <w:color w:val="FFFFFF" w:themeColor="background1"/>
        </w:rPr>
        <w:t xml:space="preserve">this requested </w:t>
      </w:r>
      <w:r w:rsidRPr="004C038B">
        <w:rPr>
          <w:rFonts w:ascii="Arial" w:hAnsi="Arial" w:cs="Arial"/>
          <w:color w:val="FFFFFF" w:themeColor="background1"/>
        </w:rPr>
        <w:t xml:space="preserve">service? Wipfli provides products and services specifically for nonprofit organizations. Our </w:t>
      </w:r>
      <w:r w:rsidR="00212F86" w:rsidRPr="004C038B">
        <w:rPr>
          <w:rFonts w:ascii="Arial" w:hAnsi="Arial" w:cs="Arial"/>
          <w:color w:val="FFFFFF" w:themeColor="background1"/>
        </w:rPr>
        <w:t xml:space="preserve">specialists </w:t>
      </w:r>
      <w:r w:rsidRPr="004C038B">
        <w:rPr>
          <w:rFonts w:ascii="Arial" w:hAnsi="Arial" w:cs="Arial"/>
          <w:color w:val="FFFFFF" w:themeColor="background1"/>
        </w:rPr>
        <w:t>are ready to help your organization with:</w:t>
      </w:r>
    </w:p>
    <w:p w14:paraId="3B789289" w14:textId="77777777" w:rsidR="00C46A92" w:rsidRPr="004C038B" w:rsidRDefault="00C46A92" w:rsidP="00C46A92">
      <w:pPr>
        <w:rPr>
          <w:rFonts w:ascii="Arial" w:hAnsi="Arial" w:cs="Arial"/>
          <w:color w:val="FFFFFF" w:themeColor="background1"/>
        </w:rPr>
      </w:pPr>
    </w:p>
    <w:p w14:paraId="0E77789D"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Audit and tax</w:t>
      </w:r>
    </w:p>
    <w:p w14:paraId="1F458B90" w14:textId="11BD6BED"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Keep your budget and finances balanced</w:t>
      </w:r>
    </w:p>
    <w:p w14:paraId="2AE224A9" w14:textId="77777777" w:rsidR="003C1407" w:rsidRPr="004C038B" w:rsidRDefault="003C1407" w:rsidP="00C46A92">
      <w:pPr>
        <w:ind w:left="360"/>
        <w:rPr>
          <w:rFonts w:ascii="Arial" w:hAnsi="Arial" w:cs="Arial"/>
          <w:color w:val="FFFFFF" w:themeColor="background1"/>
        </w:rPr>
      </w:pPr>
    </w:p>
    <w:p w14:paraId="57B63FAD" w14:textId="5229B0B5" w:rsidR="001D52C4" w:rsidRPr="004C038B" w:rsidRDefault="001D52C4" w:rsidP="001D52C4">
      <w:pPr>
        <w:pStyle w:val="ParagraphHeader"/>
        <w:ind w:left="360"/>
        <w:rPr>
          <w:rFonts w:ascii="Arial" w:hAnsi="Arial" w:cs="Arial"/>
          <w:color w:val="FFFFFF" w:themeColor="background1"/>
        </w:rPr>
      </w:pPr>
      <w:r w:rsidRPr="004C038B">
        <w:rPr>
          <w:rFonts w:ascii="Arial" w:hAnsi="Arial" w:cs="Arial"/>
          <w:color w:val="FFFFFF" w:themeColor="background1"/>
        </w:rPr>
        <w:t>Outsourced services</w:t>
      </w:r>
    </w:p>
    <w:p w14:paraId="05B5A173" w14:textId="29D14ED2" w:rsidR="001D52C4" w:rsidRPr="004C038B" w:rsidRDefault="001D52C4" w:rsidP="001D52C4">
      <w:pPr>
        <w:ind w:left="360" w:firstLine="360"/>
        <w:rPr>
          <w:rFonts w:ascii="Arial" w:hAnsi="Arial" w:cs="Arial"/>
          <w:color w:val="FFFFFF" w:themeColor="background1"/>
        </w:rPr>
      </w:pPr>
      <w:r w:rsidRPr="004C038B">
        <w:rPr>
          <w:rFonts w:ascii="Arial" w:hAnsi="Arial" w:cs="Arial"/>
          <w:color w:val="FFFFFF" w:themeColor="background1"/>
        </w:rPr>
        <w:t>Finance and technology experience by your side, but not on your payroll</w:t>
      </w:r>
    </w:p>
    <w:p w14:paraId="23FF64D6" w14:textId="77777777" w:rsidR="001D52C4" w:rsidRPr="004C038B" w:rsidRDefault="001D52C4" w:rsidP="001D52C4">
      <w:pPr>
        <w:ind w:left="360"/>
        <w:rPr>
          <w:rFonts w:ascii="Arial" w:hAnsi="Arial" w:cs="Arial"/>
          <w:color w:val="FFFFFF" w:themeColor="background1"/>
        </w:rPr>
      </w:pPr>
    </w:p>
    <w:p w14:paraId="0435745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Online subscription services</w:t>
      </w:r>
    </w:p>
    <w:p w14:paraId="396E6A98" w14:textId="6BB8DB5A"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 xml:space="preserve">Stay up to date on important compliance changes and get access to our </w:t>
      </w:r>
      <w:r w:rsidR="00212F86" w:rsidRPr="004C038B">
        <w:rPr>
          <w:rFonts w:ascii="Arial" w:hAnsi="Arial" w:cs="Arial"/>
          <w:color w:val="FFFFFF" w:themeColor="background1"/>
        </w:rPr>
        <w:t>specialists</w:t>
      </w:r>
    </w:p>
    <w:p w14:paraId="6F41F181" w14:textId="77777777" w:rsidR="003C1407" w:rsidRPr="004C038B" w:rsidRDefault="003C1407" w:rsidP="00C46A92">
      <w:pPr>
        <w:ind w:left="360"/>
        <w:rPr>
          <w:rFonts w:ascii="Arial" w:hAnsi="Arial" w:cs="Arial"/>
          <w:color w:val="FFFFFF" w:themeColor="background1"/>
        </w:rPr>
      </w:pPr>
    </w:p>
    <w:p w14:paraId="6B9C5E2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Consulting</w:t>
      </w:r>
    </w:p>
    <w:p w14:paraId="26A72749" w14:textId="2DC40C80" w:rsidR="003C1407" w:rsidRPr="004C038B" w:rsidRDefault="00212F86" w:rsidP="001D52C4">
      <w:pPr>
        <w:ind w:left="360" w:firstLine="360"/>
        <w:rPr>
          <w:rFonts w:ascii="Arial" w:hAnsi="Arial" w:cs="Arial"/>
          <w:color w:val="FFFFFF" w:themeColor="background1"/>
        </w:rPr>
      </w:pPr>
      <w:r w:rsidRPr="004C038B">
        <w:rPr>
          <w:rFonts w:ascii="Arial" w:hAnsi="Arial" w:cs="Arial"/>
          <w:color w:val="FFFFFF" w:themeColor="background1"/>
        </w:rPr>
        <w:t>C</w:t>
      </w:r>
      <w:r w:rsidR="003C1407" w:rsidRPr="004C038B">
        <w:rPr>
          <w:rFonts w:ascii="Arial" w:hAnsi="Arial" w:cs="Arial"/>
          <w:color w:val="FFFFFF" w:themeColor="background1"/>
        </w:rPr>
        <w:t>onsulting in HR, IT, leadership and operations</w:t>
      </w:r>
    </w:p>
    <w:p w14:paraId="50850CFA" w14:textId="77777777" w:rsidR="003C1407" w:rsidRPr="004C038B" w:rsidRDefault="003C1407" w:rsidP="00C46A92">
      <w:pPr>
        <w:ind w:left="360"/>
        <w:rPr>
          <w:rFonts w:ascii="Arial" w:hAnsi="Arial" w:cs="Arial"/>
          <w:color w:val="FFFFFF" w:themeColor="background1"/>
        </w:rPr>
      </w:pPr>
    </w:p>
    <w:p w14:paraId="2C90A154"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Tools to keep you compliant</w:t>
      </w:r>
    </w:p>
    <w:p w14:paraId="66385D05" w14:textId="728FCBB8"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Policy and procedure manuals you can customize for your organization</w:t>
      </w:r>
    </w:p>
    <w:p w14:paraId="11873906" w14:textId="77777777" w:rsidR="003C1407" w:rsidRPr="004C038B" w:rsidRDefault="003C1407" w:rsidP="00C46A92">
      <w:pPr>
        <w:ind w:left="360"/>
        <w:rPr>
          <w:rFonts w:ascii="Arial" w:hAnsi="Arial" w:cs="Arial"/>
          <w:color w:val="FFFFFF" w:themeColor="background1"/>
        </w:rPr>
      </w:pPr>
    </w:p>
    <w:p w14:paraId="40E6D540"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Training</w:t>
      </w:r>
    </w:p>
    <w:p w14:paraId="0D329B4B" w14:textId="6E856ECD"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More than 120 topics available through onsite, webinar and on-demand training</w:t>
      </w:r>
    </w:p>
    <w:p w14:paraId="697C3A40" w14:textId="77777777" w:rsidR="003C1407" w:rsidRPr="004C038B" w:rsidRDefault="003C1407" w:rsidP="003C1407">
      <w:pPr>
        <w:rPr>
          <w:rFonts w:ascii="Arial" w:hAnsi="Arial" w:cs="Arial"/>
          <w:color w:val="FFFFFF"/>
          <w:sz w:val="28"/>
          <w:szCs w:val="28"/>
        </w:rPr>
      </w:pPr>
    </w:p>
    <w:p w14:paraId="730F3311" w14:textId="3F11EAE6" w:rsidR="003C1407" w:rsidRPr="004C038B" w:rsidRDefault="003C1407" w:rsidP="003C1407">
      <w:pPr>
        <w:pStyle w:val="ParagraphHeader"/>
        <w:rPr>
          <w:rFonts w:ascii="Arial" w:hAnsi="Arial" w:cs="Arial"/>
          <w:b/>
          <w:bCs/>
          <w:color w:val="FFFFFF" w:themeColor="background1"/>
        </w:rPr>
      </w:pPr>
      <w:r w:rsidRPr="004C038B">
        <w:rPr>
          <w:rFonts w:ascii="Arial" w:hAnsi="Arial" w:cs="Arial"/>
          <w:color w:val="FFFFFF" w:themeColor="background1"/>
        </w:rPr>
        <w:t xml:space="preserve">Visit us online at </w:t>
      </w:r>
      <w:hyperlink r:id="rId11" w:history="1">
        <w:r w:rsidR="00795189" w:rsidRPr="004C038B">
          <w:rPr>
            <w:rStyle w:val="Hyperlink"/>
            <w:rFonts w:ascii="Arial" w:hAnsi="Arial" w:cs="Arial"/>
            <w:b/>
            <w:bCs/>
            <w:color w:val="FFFFFF" w:themeColor="background1"/>
            <w:u w:val="none"/>
          </w:rPr>
          <w:t>wipfli.com/ngp</w:t>
        </w:r>
      </w:hyperlink>
      <w:r w:rsidRPr="004C038B">
        <w:rPr>
          <w:rFonts w:ascii="Arial" w:hAnsi="Arial" w:cs="Arial"/>
          <w:color w:val="FFFFFF" w:themeColor="background1"/>
        </w:rPr>
        <w:t xml:space="preserve"> or call </w:t>
      </w:r>
      <w:r w:rsidRPr="004C038B">
        <w:rPr>
          <w:rFonts w:ascii="Arial" w:hAnsi="Arial" w:cs="Arial"/>
          <w:b/>
          <w:bCs/>
          <w:color w:val="FFFFFF" w:themeColor="background1"/>
        </w:rPr>
        <w:t>888 876 4992</w:t>
      </w:r>
    </w:p>
    <w:p w14:paraId="70106944" w14:textId="7FCE2DDE" w:rsidR="00C46A92" w:rsidRPr="001D52C4" w:rsidRDefault="00C46A92" w:rsidP="003C1407">
      <w:pPr>
        <w:pStyle w:val="ParagraphHeader"/>
        <w:rPr>
          <w:rFonts w:ascii="Arial" w:hAnsi="Arial" w:cs="Arial"/>
          <w:b/>
          <w:bCs/>
          <w:color w:val="FFFFFF" w:themeColor="background1"/>
        </w:rPr>
      </w:pPr>
      <w:r w:rsidRPr="004C038B">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4C038B">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C94852" w:rsidRDefault="00C9485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94852" w:rsidRPr="00C46A92" w:rsidRDefault="00C94852"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" filled="f" stroked="f">
                <v:textbox inset="0,0,0,0">
                  <w:txbxContent>
                    <w:p w14:paraId="44B04AF8" w14:textId="473F1EBD" w:rsidR="00C94852" w:rsidRDefault="00C9485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94852" w:rsidRPr="00C46A92" w:rsidRDefault="00C94852"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1D52C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43CD" w14:textId="77777777" w:rsidR="001F754F" w:rsidRDefault="001F754F">
      <w:pPr>
        <w:spacing w:line="240" w:lineRule="auto"/>
      </w:pPr>
      <w:r>
        <w:separator/>
      </w:r>
    </w:p>
  </w:endnote>
  <w:endnote w:type="continuationSeparator" w:id="0">
    <w:p w14:paraId="00ED335E" w14:textId="77777777" w:rsidR="001F754F" w:rsidRDefault="001F7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Regular">
    <w:altName w:val="Courier New"/>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artinGotURWTMed">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artinGotURWTLig">
    <w:panose1 w:val="00000000000000000000"/>
    <w:charset w:val="00"/>
    <w:family w:val="auto"/>
    <w:pitch w:val="variable"/>
    <w:sig w:usb0="800000AF" w:usb1="0000204A" w:usb2="00000000" w:usb3="00000000" w:csb0="00000001" w:csb1="00000000"/>
  </w:font>
  <w:font w:name="Montserrat Regular">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377D" w14:textId="77777777" w:rsidR="00C94852" w:rsidRDefault="00C94852" w:rsidP="006D1C8B"/>
  <w:p w14:paraId="7987C793" w14:textId="77777777" w:rsidR="00C94852" w:rsidRDefault="00C94852"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A6CB" w14:textId="77777777" w:rsidR="001F754F" w:rsidRDefault="001F754F">
      <w:pPr>
        <w:spacing w:line="240" w:lineRule="auto"/>
      </w:pPr>
      <w:r>
        <w:separator/>
      </w:r>
    </w:p>
  </w:footnote>
  <w:footnote w:type="continuationSeparator" w:id="0">
    <w:p w14:paraId="5D4FB95F" w14:textId="77777777" w:rsidR="001F754F" w:rsidRDefault="001F7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2B03" w14:textId="77777777" w:rsidR="00C94852" w:rsidRPr="00D76C62" w:rsidRDefault="00C94852"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A74A" w14:textId="5F2687C0" w:rsidR="00C94852" w:rsidRPr="005A7F34" w:rsidRDefault="00C94852"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Pr>
        <w:rFonts w:ascii="Arial" w:hAnsi="Arial" w:cs="Arial"/>
      </w:rPr>
      <w:t>888 876 4992</w:t>
    </w:r>
  </w:p>
  <w:p w14:paraId="31FB9F05" w14:textId="23CAC3C1" w:rsidR="00C94852" w:rsidRPr="005A7F34" w:rsidRDefault="00C94852"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Pr>
        <w:rFonts w:ascii="Arial" w:hAnsi="Arial" w:cs="Arial"/>
      </w:rPr>
      <w:t>/nonprofits</w:t>
    </w:r>
  </w:p>
  <w:p w14:paraId="1D105431" w14:textId="77777777" w:rsidR="00C94852" w:rsidRPr="005A7F34" w:rsidRDefault="00C94852"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C94852" w:rsidRPr="005A7F34" w:rsidRDefault="00C94852" w:rsidP="007B546D">
    <w:pPr>
      <w:pStyle w:val="Header"/>
      <w:rPr>
        <w:rFonts w:ascii="Arial" w:hAnsi="Arial" w:cs="Arial"/>
      </w:rPr>
    </w:pPr>
  </w:p>
  <w:p w14:paraId="78589722" w14:textId="77777777" w:rsidR="00C94852" w:rsidRDefault="00C94852" w:rsidP="007B546D">
    <w:pPr>
      <w:pStyle w:val="Header"/>
    </w:pPr>
  </w:p>
  <w:p w14:paraId="79AAE3F7" w14:textId="77777777" w:rsidR="00C94852" w:rsidRDefault="00C94852" w:rsidP="007B546D">
    <w:pPr>
      <w:pStyle w:val="Header"/>
    </w:pPr>
  </w:p>
  <w:p w14:paraId="2BF87B3C" w14:textId="77777777" w:rsidR="00C94852" w:rsidRDefault="00C94852" w:rsidP="007B546D">
    <w:pPr>
      <w:pStyle w:val="Header"/>
    </w:pPr>
  </w:p>
  <w:p w14:paraId="769C740D" w14:textId="77777777" w:rsidR="00C94852" w:rsidRDefault="00C94852" w:rsidP="007B546D">
    <w:pPr>
      <w:pStyle w:val="Header"/>
    </w:pPr>
  </w:p>
  <w:p w14:paraId="6B1D0CF5" w14:textId="77777777" w:rsidR="00C94852" w:rsidRDefault="00C94852" w:rsidP="007B546D">
    <w:pPr>
      <w:pStyle w:val="Header"/>
    </w:pPr>
  </w:p>
  <w:p w14:paraId="5487051E" w14:textId="77777777" w:rsidR="00C94852" w:rsidRDefault="00C94852" w:rsidP="007B546D">
    <w:pPr>
      <w:pStyle w:val="Header"/>
    </w:pPr>
  </w:p>
  <w:p w14:paraId="5ADC4250" w14:textId="77777777" w:rsidR="00C94852" w:rsidRPr="00096123" w:rsidRDefault="00C94852"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7D1"/>
    <w:multiLevelType w:val="hybridMultilevel"/>
    <w:tmpl w:val="0C7EB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6C65"/>
    <w:multiLevelType w:val="hybridMultilevel"/>
    <w:tmpl w:val="BC1AC2C2"/>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25269DF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1459B"/>
    <w:multiLevelType w:val="hybridMultilevel"/>
    <w:tmpl w:val="039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D1187"/>
    <w:multiLevelType w:val="hybridMultilevel"/>
    <w:tmpl w:val="3312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734AE"/>
    <w:multiLevelType w:val="hybridMultilevel"/>
    <w:tmpl w:val="3FE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662EC"/>
    <w:multiLevelType w:val="hybridMultilevel"/>
    <w:tmpl w:val="729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A3271"/>
    <w:multiLevelType w:val="hybridMultilevel"/>
    <w:tmpl w:val="EB967A64"/>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A5686"/>
    <w:multiLevelType w:val="hybridMultilevel"/>
    <w:tmpl w:val="56DE0EA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C574C"/>
    <w:multiLevelType w:val="hybridMultilevel"/>
    <w:tmpl w:val="6EB4853A"/>
    <w:lvl w:ilvl="0" w:tplc="58E8114A">
      <w:start w:val="5"/>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F4D09"/>
    <w:multiLevelType w:val="hybridMultilevel"/>
    <w:tmpl w:val="9AF88934"/>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B044C"/>
    <w:multiLevelType w:val="hybridMultilevel"/>
    <w:tmpl w:val="2D96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F6C36"/>
    <w:multiLevelType w:val="hybridMultilevel"/>
    <w:tmpl w:val="226A8B6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65DD8"/>
    <w:multiLevelType w:val="hybridMultilevel"/>
    <w:tmpl w:val="F34E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D62F6"/>
    <w:multiLevelType w:val="hybridMultilevel"/>
    <w:tmpl w:val="945C1396"/>
    <w:lvl w:ilvl="0" w:tplc="04090001">
      <w:start w:val="1"/>
      <w:numFmt w:val="bullet"/>
      <w:lvlText w:val=""/>
      <w:lvlJc w:val="left"/>
      <w:pPr>
        <w:ind w:left="720" w:hanging="360"/>
      </w:pPr>
      <w:rPr>
        <w:rFonts w:ascii="Symbol" w:hAnsi="Symbol" w:hint="default"/>
        <w:color w:val="0050FF" w:themeColor="text2"/>
      </w:rPr>
    </w:lvl>
    <w:lvl w:ilvl="1" w:tplc="04090003">
      <w:start w:val="1"/>
      <w:numFmt w:val="bullet"/>
      <w:lvlText w:val="o"/>
      <w:lvlJc w:val="left"/>
      <w:pPr>
        <w:ind w:left="720" w:hanging="360"/>
      </w:pPr>
      <w:rPr>
        <w:rFonts w:ascii="Courier New" w:hAnsi="Courier New" w:cs="Courier New" w:hint="default"/>
      </w:rPr>
    </w:lvl>
    <w:lvl w:ilvl="2" w:tplc="25269DF4">
      <w:numFmt w:val="bullet"/>
      <w:lvlText w:val="•"/>
      <w:lvlJc w:val="left"/>
      <w:pPr>
        <w:ind w:left="1440" w:hanging="360"/>
      </w:pPr>
      <w:rPr>
        <w:rFonts w:ascii="Times New Roman" w:eastAsiaTheme="minorHAnsi" w:hAnsi="Times New Roman" w:cs="Times New Roman"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20BB3"/>
    <w:multiLevelType w:val="hybridMultilevel"/>
    <w:tmpl w:val="2334FC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D65CD"/>
    <w:multiLevelType w:val="hybridMultilevel"/>
    <w:tmpl w:val="7752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84505"/>
    <w:multiLevelType w:val="hybridMultilevel"/>
    <w:tmpl w:val="09C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7"/>
  </w:num>
  <w:num w:numId="5">
    <w:abstractNumId w:val="15"/>
  </w:num>
  <w:num w:numId="6">
    <w:abstractNumId w:val="17"/>
  </w:num>
  <w:num w:numId="7">
    <w:abstractNumId w:val="13"/>
  </w:num>
  <w:num w:numId="8">
    <w:abstractNumId w:val="9"/>
  </w:num>
  <w:num w:numId="9">
    <w:abstractNumId w:val="3"/>
  </w:num>
  <w:num w:numId="10">
    <w:abstractNumId w:val="2"/>
  </w:num>
  <w:num w:numId="11">
    <w:abstractNumId w:val="1"/>
  </w:num>
  <w:num w:numId="12">
    <w:abstractNumId w:val="10"/>
  </w:num>
  <w:num w:numId="13">
    <w:abstractNumId w:val="27"/>
  </w:num>
  <w:num w:numId="14">
    <w:abstractNumId w:val="22"/>
  </w:num>
  <w:num w:numId="15">
    <w:abstractNumId w:val="23"/>
  </w:num>
  <w:num w:numId="16">
    <w:abstractNumId w:val="24"/>
  </w:num>
  <w:num w:numId="17">
    <w:abstractNumId w:val="8"/>
  </w:num>
  <w:num w:numId="18">
    <w:abstractNumId w:val="0"/>
  </w:num>
  <w:num w:numId="19">
    <w:abstractNumId w:val="16"/>
  </w:num>
  <w:num w:numId="20">
    <w:abstractNumId w:val="6"/>
  </w:num>
  <w:num w:numId="21">
    <w:abstractNumId w:val="4"/>
  </w:num>
  <w:num w:numId="22">
    <w:abstractNumId w:val="25"/>
  </w:num>
  <w:num w:numId="23">
    <w:abstractNumId w:val="20"/>
  </w:num>
  <w:num w:numId="24">
    <w:abstractNumId w:val="21"/>
  </w:num>
  <w:num w:numId="25">
    <w:abstractNumId w:val="26"/>
  </w:num>
  <w:num w:numId="26">
    <w:abstractNumId w:val="5"/>
  </w:num>
  <w:num w:numId="27">
    <w:abstractNumId w:val="11"/>
  </w:num>
  <w:num w:numId="28">
    <w:abstractNumId w:val="14"/>
  </w:num>
  <w:num w:numId="2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120EF"/>
    <w:rsid w:val="00017EE3"/>
    <w:rsid w:val="000458C9"/>
    <w:rsid w:val="000557EC"/>
    <w:rsid w:val="00096123"/>
    <w:rsid w:val="000A3768"/>
    <w:rsid w:val="000A5F26"/>
    <w:rsid w:val="000E5D1F"/>
    <w:rsid w:val="000F73DD"/>
    <w:rsid w:val="001165EB"/>
    <w:rsid w:val="001601A7"/>
    <w:rsid w:val="00165495"/>
    <w:rsid w:val="00176F20"/>
    <w:rsid w:val="001804D9"/>
    <w:rsid w:val="00193F5B"/>
    <w:rsid w:val="001A17B0"/>
    <w:rsid w:val="001D3FB2"/>
    <w:rsid w:val="001D52C4"/>
    <w:rsid w:val="001F754F"/>
    <w:rsid w:val="00212F86"/>
    <w:rsid w:val="00243FEA"/>
    <w:rsid w:val="00247B73"/>
    <w:rsid w:val="00250A49"/>
    <w:rsid w:val="00280C42"/>
    <w:rsid w:val="002A78E3"/>
    <w:rsid w:val="002B4F7D"/>
    <w:rsid w:val="002D2774"/>
    <w:rsid w:val="0038315B"/>
    <w:rsid w:val="00392D72"/>
    <w:rsid w:val="003C1407"/>
    <w:rsid w:val="003C67B5"/>
    <w:rsid w:val="003C6AA8"/>
    <w:rsid w:val="003D68D1"/>
    <w:rsid w:val="003F1AF7"/>
    <w:rsid w:val="004108F8"/>
    <w:rsid w:val="004232A6"/>
    <w:rsid w:val="00423598"/>
    <w:rsid w:val="004437F3"/>
    <w:rsid w:val="0044693F"/>
    <w:rsid w:val="004C038B"/>
    <w:rsid w:val="004F4F33"/>
    <w:rsid w:val="00507670"/>
    <w:rsid w:val="00507CE5"/>
    <w:rsid w:val="005332D7"/>
    <w:rsid w:val="005539A8"/>
    <w:rsid w:val="00554DFA"/>
    <w:rsid w:val="00567388"/>
    <w:rsid w:val="005A28F9"/>
    <w:rsid w:val="005A34D2"/>
    <w:rsid w:val="005A7F34"/>
    <w:rsid w:val="005F6409"/>
    <w:rsid w:val="00611D44"/>
    <w:rsid w:val="00634BB6"/>
    <w:rsid w:val="00635773"/>
    <w:rsid w:val="0064467F"/>
    <w:rsid w:val="00661FA1"/>
    <w:rsid w:val="0069318E"/>
    <w:rsid w:val="006972EA"/>
    <w:rsid w:val="006B14AB"/>
    <w:rsid w:val="006B779F"/>
    <w:rsid w:val="006C1746"/>
    <w:rsid w:val="006D1C8B"/>
    <w:rsid w:val="006E2886"/>
    <w:rsid w:val="00711536"/>
    <w:rsid w:val="00743746"/>
    <w:rsid w:val="00743CAB"/>
    <w:rsid w:val="00774AAF"/>
    <w:rsid w:val="007927AB"/>
    <w:rsid w:val="00795189"/>
    <w:rsid w:val="0079650E"/>
    <w:rsid w:val="007A6DF6"/>
    <w:rsid w:val="007A7857"/>
    <w:rsid w:val="007B546D"/>
    <w:rsid w:val="007C5B20"/>
    <w:rsid w:val="007D1973"/>
    <w:rsid w:val="00801E38"/>
    <w:rsid w:val="00824124"/>
    <w:rsid w:val="00835417"/>
    <w:rsid w:val="008505FC"/>
    <w:rsid w:val="00850C76"/>
    <w:rsid w:val="00872F42"/>
    <w:rsid w:val="00891F28"/>
    <w:rsid w:val="008B2383"/>
    <w:rsid w:val="00942CAC"/>
    <w:rsid w:val="00954A46"/>
    <w:rsid w:val="00965F05"/>
    <w:rsid w:val="009C7ECA"/>
    <w:rsid w:val="00A04130"/>
    <w:rsid w:val="00A14229"/>
    <w:rsid w:val="00A16895"/>
    <w:rsid w:val="00A23248"/>
    <w:rsid w:val="00A83940"/>
    <w:rsid w:val="00A83F8E"/>
    <w:rsid w:val="00AF0395"/>
    <w:rsid w:val="00AF5CE7"/>
    <w:rsid w:val="00B01680"/>
    <w:rsid w:val="00B30553"/>
    <w:rsid w:val="00B41496"/>
    <w:rsid w:val="00B42163"/>
    <w:rsid w:val="00B513B8"/>
    <w:rsid w:val="00BC0020"/>
    <w:rsid w:val="00BE0651"/>
    <w:rsid w:val="00BE4B96"/>
    <w:rsid w:val="00C001A2"/>
    <w:rsid w:val="00C36587"/>
    <w:rsid w:val="00C46A92"/>
    <w:rsid w:val="00C71967"/>
    <w:rsid w:val="00C94852"/>
    <w:rsid w:val="00CA5B1B"/>
    <w:rsid w:val="00CB5DEA"/>
    <w:rsid w:val="00D6018E"/>
    <w:rsid w:val="00D76C62"/>
    <w:rsid w:val="00DC643D"/>
    <w:rsid w:val="00DC75B4"/>
    <w:rsid w:val="00DD7AAD"/>
    <w:rsid w:val="00DE3BE5"/>
    <w:rsid w:val="00E0268A"/>
    <w:rsid w:val="00E040BD"/>
    <w:rsid w:val="00E1192B"/>
    <w:rsid w:val="00E508A2"/>
    <w:rsid w:val="00E62954"/>
    <w:rsid w:val="00EE770E"/>
    <w:rsid w:val="00EF444E"/>
    <w:rsid w:val="00F056C3"/>
    <w:rsid w:val="00F1003B"/>
    <w:rsid w:val="00F40427"/>
    <w:rsid w:val="00F408A8"/>
    <w:rsid w:val="00F474A6"/>
    <w:rsid w:val="00F66E40"/>
    <w:rsid w:val="00F722F0"/>
    <w:rsid w:val="00F80228"/>
    <w:rsid w:val="00F84761"/>
    <w:rsid w:val="00F93A28"/>
    <w:rsid w:val="00FD1FEC"/>
    <w:rsid w:val="00FD38C7"/>
    <w:rsid w:val="00FD5C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uiPriority w:val="34"/>
    <w:qFormat/>
    <w:rsid w:val="00743CAB"/>
    <w:pPr>
      <w:ind w:left="720"/>
      <w:contextualSpacing/>
    </w:pPr>
  </w:style>
  <w:style w:type="paragraph" w:customStyle="1" w:styleId="Bullets">
    <w:name w:val="Bullets"/>
    <w:basedOn w:val="ListParagraph"/>
    <w:qFormat/>
    <w:rsid w:val="00743CAB"/>
    <w:pPr>
      <w:numPr>
        <w:numId w:val="1"/>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semiHidden/>
    <w:unhideWhenUsed/>
    <w:rsid w:val="004437F3"/>
    <w:rPr>
      <w:sz w:val="16"/>
      <w:szCs w:val="16"/>
    </w:rPr>
  </w:style>
  <w:style w:type="paragraph" w:styleId="CommentText">
    <w:name w:val="annotation text"/>
    <w:basedOn w:val="Normal"/>
    <w:link w:val="CommentTextChar"/>
    <w:semiHidden/>
    <w:unhideWhenUsed/>
    <w:rsid w:val="004437F3"/>
    <w:pPr>
      <w:spacing w:line="240" w:lineRule="auto"/>
    </w:pPr>
    <w:rPr>
      <w:sz w:val="20"/>
      <w:szCs w:val="20"/>
    </w:rPr>
  </w:style>
  <w:style w:type="character" w:customStyle="1" w:styleId="CommentTextChar">
    <w:name w:val="Comment Text Char"/>
    <w:basedOn w:val="DefaultParagraphFont"/>
    <w:link w:val="CommentText"/>
    <w:semiHidden/>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 w:type="character" w:styleId="PlaceholderText">
    <w:name w:val="Placeholder Text"/>
    <w:basedOn w:val="DefaultParagraphFont"/>
    <w:uiPriority w:val="99"/>
    <w:semiHidden/>
    <w:rsid w:val="003D68D1"/>
    <w:rPr>
      <w:color w:val="808080"/>
    </w:rPr>
  </w:style>
  <w:style w:type="paragraph" w:customStyle="1" w:styleId="StyleDefaultTextArial14ptBoldItalic">
    <w:name w:val="Style Default Text + Arial 14 pt Bold Italic"/>
    <w:basedOn w:val="Normal"/>
    <w:link w:val="StyleDefaultTextArial14ptBoldItalicChar"/>
    <w:rsid w:val="00C94852"/>
    <w:pPr>
      <w:spacing w:line="240" w:lineRule="auto"/>
    </w:pPr>
    <w:rPr>
      <w:rFonts w:ascii="MartinGotURWTMed" w:eastAsia="Times New Roman" w:hAnsi="MartinGotURWTMed" w:cs="Times New Roman"/>
      <w:bCs/>
      <w:i/>
      <w:iCs/>
      <w:color w:val="auto"/>
      <w:spacing w:val="0"/>
      <w:sz w:val="28"/>
      <w:szCs w:val="28"/>
    </w:rPr>
  </w:style>
  <w:style w:type="character" w:customStyle="1" w:styleId="StyleDefaultTextArial14ptBoldItalicChar">
    <w:name w:val="Style Default Text + Arial 14 pt Bold Italic Char"/>
    <w:link w:val="StyleDefaultTextArial14ptBoldItalic"/>
    <w:rsid w:val="00C94852"/>
    <w:rPr>
      <w:rFonts w:ascii="MartinGotURWTMed" w:eastAsia="Times New Roman" w:hAnsi="MartinGotURWTMed" w:cs="Times New Roman"/>
      <w:bCs/>
      <w:i/>
      <w:iCs/>
      <w:sz w:val="28"/>
      <w:szCs w:val="28"/>
    </w:rPr>
  </w:style>
  <w:style w:type="paragraph" w:styleId="Revision">
    <w:name w:val="Revision"/>
    <w:hidden/>
    <w:semiHidden/>
    <w:rsid w:val="00E1192B"/>
    <w:pPr>
      <w:spacing w:after="0"/>
    </w:pPr>
    <w:rPr>
      <w:rFonts w:ascii="Lora Regular" w:hAnsi="Lora Regular"/>
      <w:color w:val="63666A" w:themeColor="text1"/>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pbd@wipfli.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pfli.com/ngp"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Lewis, Autumn</cp:lastModifiedBy>
  <cp:revision>4</cp:revision>
  <dcterms:created xsi:type="dcterms:W3CDTF">2021-06-28T19:25:00Z</dcterms:created>
  <dcterms:modified xsi:type="dcterms:W3CDTF">2021-06-28T19:30:00Z</dcterms:modified>
  <cp:category/>
</cp:coreProperties>
</file>